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1D33" w14:textId="63853862" w:rsidR="003D335C" w:rsidRDefault="4B426E5A" w:rsidP="6E3DD88C">
      <w:pPr>
        <w:jc w:val="center"/>
      </w:pPr>
      <w:r>
        <w:rPr>
          <w:noProof/>
        </w:rPr>
        <w:drawing>
          <wp:inline distT="0" distB="0" distL="0" distR="0" wp14:anchorId="1C22C83D" wp14:editId="5EFC2496">
            <wp:extent cx="2514598" cy="1029270"/>
            <wp:effectExtent l="0" t="0" r="0" b="0"/>
            <wp:docPr id="391581821" name="Picture 39158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598" cy="1029270"/>
                    </a:xfrm>
                    <a:prstGeom prst="rect">
                      <a:avLst/>
                    </a:prstGeom>
                  </pic:spPr>
                </pic:pic>
              </a:graphicData>
            </a:graphic>
          </wp:inline>
        </w:drawing>
      </w:r>
    </w:p>
    <w:p w14:paraId="62E2A58A" w14:textId="77777777" w:rsidR="003D335C" w:rsidRPr="003D335C" w:rsidRDefault="003D335C" w:rsidP="003D335C">
      <w:pPr>
        <w:pStyle w:val="Title"/>
        <w:spacing w:after="0"/>
        <w:jc w:val="center"/>
        <w:rPr>
          <w:sz w:val="32"/>
          <w:szCs w:val="32"/>
        </w:rPr>
      </w:pPr>
    </w:p>
    <w:p w14:paraId="2DB0C3AD" w14:textId="49A87A95" w:rsidR="004A6809" w:rsidRPr="0098209F" w:rsidRDefault="009D0391" w:rsidP="0098209F">
      <w:pPr>
        <w:pStyle w:val="Title"/>
        <w:jc w:val="center"/>
      </w:pPr>
      <w:r w:rsidRPr="0098209F">
        <w:t xml:space="preserve">Honorary </w:t>
      </w:r>
      <w:r w:rsidR="00156157">
        <w:t>Treasurer</w:t>
      </w:r>
    </w:p>
    <w:p w14:paraId="135996B9" w14:textId="006B7BC7" w:rsidR="004A6809" w:rsidRPr="0098209F" w:rsidRDefault="009D0391" w:rsidP="0098209F">
      <w:pPr>
        <w:pStyle w:val="Title"/>
        <w:jc w:val="center"/>
      </w:pPr>
      <w:r w:rsidRPr="0098209F">
        <w:t>Faculty of Pre</w:t>
      </w:r>
      <w:r w:rsidR="0D625CB7" w:rsidRPr="0098209F">
        <w:t>-H</w:t>
      </w:r>
      <w:r w:rsidRPr="0098209F">
        <w:t>ospital Care</w:t>
      </w:r>
    </w:p>
    <w:p w14:paraId="6DEA110A" w14:textId="77777777" w:rsidR="009D0391" w:rsidRPr="0098209F" w:rsidRDefault="009D0391" w:rsidP="0098209F">
      <w:pPr>
        <w:pStyle w:val="Title"/>
        <w:jc w:val="center"/>
        <w:rPr>
          <w:rFonts w:cstheme="minorHAnsi"/>
        </w:rPr>
      </w:pPr>
    </w:p>
    <w:p w14:paraId="5C8ECE4E" w14:textId="0BE72870" w:rsidR="009D0391" w:rsidRPr="0098209F" w:rsidRDefault="009D0391" w:rsidP="2D48F52C">
      <w:pPr>
        <w:spacing w:before="120" w:after="120"/>
        <w:jc w:val="both"/>
        <w:rPr>
          <w:rFonts w:ascii="Aptos" w:hAnsi="Aptos"/>
          <w:b/>
          <w:bCs/>
          <w:sz w:val="24"/>
          <w:szCs w:val="24"/>
        </w:rPr>
      </w:pPr>
      <w:r w:rsidRPr="0098209F">
        <w:rPr>
          <w:rFonts w:ascii="Aptos" w:hAnsi="Aptos"/>
          <w:b/>
          <w:bCs/>
          <w:sz w:val="24"/>
          <w:szCs w:val="24"/>
        </w:rPr>
        <w:t xml:space="preserve">CALL FOR APPLICATIONS FOR THE ROLE OF HONORARY </w:t>
      </w:r>
      <w:r w:rsidR="00440FCF">
        <w:rPr>
          <w:rFonts w:ascii="Aptos" w:hAnsi="Aptos"/>
          <w:b/>
          <w:bCs/>
          <w:sz w:val="24"/>
          <w:szCs w:val="24"/>
        </w:rPr>
        <w:t>TREASURER</w:t>
      </w:r>
      <w:r w:rsidRPr="0098209F">
        <w:rPr>
          <w:rFonts w:ascii="Aptos" w:hAnsi="Aptos"/>
          <w:b/>
          <w:bCs/>
          <w:sz w:val="24"/>
          <w:szCs w:val="24"/>
        </w:rPr>
        <w:t xml:space="preserve"> OF THE FACULTY OF PRE</w:t>
      </w:r>
      <w:r w:rsidR="003B4BA6" w:rsidRPr="0098209F">
        <w:rPr>
          <w:rFonts w:ascii="Aptos" w:hAnsi="Aptos"/>
          <w:b/>
          <w:bCs/>
          <w:sz w:val="24"/>
          <w:szCs w:val="24"/>
        </w:rPr>
        <w:t>-</w:t>
      </w:r>
      <w:r w:rsidRPr="0098209F">
        <w:rPr>
          <w:rFonts w:ascii="Aptos" w:hAnsi="Aptos"/>
          <w:b/>
          <w:bCs/>
          <w:sz w:val="24"/>
          <w:szCs w:val="24"/>
        </w:rPr>
        <w:t>HOSPITAL CARE</w:t>
      </w:r>
      <w:r w:rsidR="0123B650" w:rsidRPr="0098209F">
        <w:rPr>
          <w:rFonts w:ascii="Aptos" w:hAnsi="Aptos"/>
          <w:b/>
          <w:bCs/>
          <w:sz w:val="24"/>
          <w:szCs w:val="24"/>
        </w:rPr>
        <w:t xml:space="preserve"> (FPHC)</w:t>
      </w:r>
      <w:r w:rsidR="003B4BA6" w:rsidRPr="0098209F">
        <w:rPr>
          <w:rFonts w:ascii="Aptos" w:hAnsi="Aptos"/>
          <w:b/>
          <w:bCs/>
          <w:sz w:val="24"/>
          <w:szCs w:val="24"/>
        </w:rPr>
        <w:t xml:space="preserve">, THE ROYAL COLLEGE OF SURGEONS OF EDINBURGH (RCSEd) </w:t>
      </w:r>
    </w:p>
    <w:p w14:paraId="7A787FD1" w14:textId="28B3B2DF" w:rsidR="00285277" w:rsidRPr="0098209F" w:rsidRDefault="00285277" w:rsidP="12C81CED">
      <w:pPr>
        <w:spacing w:before="120" w:after="120"/>
        <w:rPr>
          <w:rFonts w:ascii="Aptos" w:hAnsi="Aptos"/>
          <w:b/>
          <w:bCs/>
          <w:sz w:val="24"/>
          <w:szCs w:val="24"/>
        </w:rPr>
      </w:pPr>
      <w:r w:rsidRPr="75578805">
        <w:rPr>
          <w:rFonts w:ascii="Aptos" w:hAnsi="Aptos"/>
          <w:b/>
          <w:bCs/>
          <w:sz w:val="24"/>
          <w:szCs w:val="24"/>
        </w:rPr>
        <w:t xml:space="preserve">Deadline for Applications </w:t>
      </w:r>
      <w:r w:rsidR="58190E6B" w:rsidRPr="75578805">
        <w:rPr>
          <w:rFonts w:ascii="Aptos" w:hAnsi="Aptos"/>
          <w:b/>
          <w:bCs/>
          <w:sz w:val="24"/>
          <w:szCs w:val="24"/>
        </w:rPr>
        <w:t xml:space="preserve">17.00 </w:t>
      </w:r>
      <w:r w:rsidR="00182EFD">
        <w:rPr>
          <w:rFonts w:ascii="Aptos" w:hAnsi="Aptos"/>
          <w:b/>
          <w:bCs/>
          <w:sz w:val="24"/>
          <w:szCs w:val="24"/>
        </w:rPr>
        <w:t>Thursday</w:t>
      </w:r>
      <w:r w:rsidR="00440FCF" w:rsidRPr="75578805">
        <w:rPr>
          <w:rFonts w:ascii="Aptos" w:hAnsi="Aptos"/>
          <w:b/>
          <w:bCs/>
          <w:sz w:val="24"/>
          <w:szCs w:val="24"/>
        </w:rPr>
        <w:t xml:space="preserve"> </w:t>
      </w:r>
      <w:r w:rsidR="7A51E064" w:rsidRPr="75578805">
        <w:rPr>
          <w:rFonts w:ascii="Aptos" w:hAnsi="Aptos"/>
          <w:b/>
          <w:bCs/>
          <w:sz w:val="24"/>
          <w:szCs w:val="24"/>
        </w:rPr>
        <w:t>3</w:t>
      </w:r>
      <w:r w:rsidR="00182EFD">
        <w:rPr>
          <w:rFonts w:ascii="Aptos" w:hAnsi="Aptos"/>
          <w:b/>
          <w:bCs/>
          <w:sz w:val="24"/>
          <w:szCs w:val="24"/>
        </w:rPr>
        <w:t>1st</w:t>
      </w:r>
      <w:r w:rsidR="7A51E064" w:rsidRPr="75578805">
        <w:rPr>
          <w:rFonts w:ascii="Aptos" w:hAnsi="Aptos"/>
          <w:b/>
          <w:bCs/>
          <w:sz w:val="24"/>
          <w:szCs w:val="24"/>
        </w:rPr>
        <w:t xml:space="preserve"> Ju</w:t>
      </w:r>
      <w:r w:rsidR="00182EFD">
        <w:rPr>
          <w:rFonts w:ascii="Aptos" w:hAnsi="Aptos"/>
          <w:b/>
          <w:bCs/>
          <w:sz w:val="24"/>
          <w:szCs w:val="24"/>
        </w:rPr>
        <w:t>ly</w:t>
      </w:r>
      <w:r w:rsidR="00440FCF" w:rsidRPr="75578805">
        <w:rPr>
          <w:rFonts w:ascii="Aptos" w:hAnsi="Aptos"/>
          <w:b/>
          <w:bCs/>
          <w:sz w:val="24"/>
          <w:szCs w:val="24"/>
        </w:rPr>
        <w:t xml:space="preserve"> </w:t>
      </w:r>
      <w:r w:rsidR="58190E6B" w:rsidRPr="75578805">
        <w:rPr>
          <w:rFonts w:ascii="Aptos" w:hAnsi="Aptos"/>
          <w:b/>
          <w:bCs/>
          <w:sz w:val="24"/>
          <w:szCs w:val="24"/>
        </w:rPr>
        <w:t>2025</w:t>
      </w:r>
    </w:p>
    <w:p w14:paraId="5AE47526" w14:textId="05E8F33E" w:rsidR="002F0B00" w:rsidRPr="0098209F" w:rsidRDefault="5AA2B3C9" w:rsidP="12C81CED">
      <w:pPr>
        <w:spacing w:before="120" w:after="120"/>
        <w:rPr>
          <w:rFonts w:ascii="Aptos" w:hAnsi="Aptos"/>
          <w:b/>
          <w:bCs/>
          <w:sz w:val="24"/>
          <w:szCs w:val="24"/>
        </w:rPr>
      </w:pPr>
      <w:r w:rsidRPr="75578805">
        <w:rPr>
          <w:rFonts w:ascii="Aptos" w:hAnsi="Aptos"/>
          <w:b/>
          <w:bCs/>
          <w:sz w:val="24"/>
          <w:szCs w:val="24"/>
        </w:rPr>
        <w:t xml:space="preserve">It is anticipated that interviews will be conducted in </w:t>
      </w:r>
      <w:r w:rsidR="5AEF451F" w:rsidRPr="75578805">
        <w:rPr>
          <w:rFonts w:ascii="Aptos" w:hAnsi="Aptos"/>
          <w:b/>
          <w:bCs/>
          <w:sz w:val="24"/>
          <w:szCs w:val="24"/>
        </w:rPr>
        <w:t>August</w:t>
      </w:r>
      <w:r w:rsidR="00182EFD">
        <w:rPr>
          <w:rFonts w:ascii="Aptos" w:hAnsi="Aptos"/>
          <w:b/>
          <w:bCs/>
          <w:sz w:val="24"/>
          <w:szCs w:val="24"/>
        </w:rPr>
        <w:t>/September</w:t>
      </w:r>
      <w:r w:rsidRPr="75578805">
        <w:rPr>
          <w:rFonts w:ascii="Aptos" w:hAnsi="Aptos"/>
          <w:b/>
          <w:bCs/>
          <w:sz w:val="24"/>
          <w:szCs w:val="24"/>
        </w:rPr>
        <w:t xml:space="preserve"> 2025</w:t>
      </w:r>
    </w:p>
    <w:p w14:paraId="50E1ADD9" w14:textId="77777777" w:rsidR="003B4BA6" w:rsidRPr="0098209F" w:rsidRDefault="003B4BA6" w:rsidP="003D335C">
      <w:pPr>
        <w:spacing w:before="120" w:after="120"/>
        <w:rPr>
          <w:rFonts w:ascii="Aptos" w:hAnsi="Aptos" w:cstheme="minorHAnsi"/>
          <w:sz w:val="24"/>
          <w:szCs w:val="24"/>
        </w:rPr>
      </w:pPr>
    </w:p>
    <w:p w14:paraId="1160BA35" w14:textId="3472931B" w:rsidR="4E979878" w:rsidRPr="0098209F" w:rsidRDefault="003B4BA6" w:rsidP="2D48F52C">
      <w:pPr>
        <w:spacing w:before="120" w:after="120"/>
        <w:jc w:val="both"/>
        <w:rPr>
          <w:rFonts w:ascii="Aptos" w:hAnsi="Aptos"/>
          <w:sz w:val="24"/>
          <w:szCs w:val="24"/>
        </w:rPr>
      </w:pPr>
      <w:r w:rsidRPr="0098209F">
        <w:rPr>
          <w:rFonts w:ascii="Aptos" w:hAnsi="Aptos"/>
          <w:sz w:val="24"/>
          <w:szCs w:val="24"/>
        </w:rPr>
        <w:t xml:space="preserve">The Faculty of Pre-Hospital Care of the Royal College of Surgeons of Edinburgh invites applications for the role of Honorary </w:t>
      </w:r>
      <w:r w:rsidR="00440FCF">
        <w:rPr>
          <w:rFonts w:ascii="Aptos" w:hAnsi="Aptos"/>
          <w:sz w:val="24"/>
          <w:szCs w:val="24"/>
        </w:rPr>
        <w:t>Treasurer</w:t>
      </w:r>
      <w:r w:rsidR="009307B5" w:rsidRPr="0098209F">
        <w:rPr>
          <w:rFonts w:ascii="Aptos" w:hAnsi="Aptos"/>
          <w:sz w:val="24"/>
          <w:szCs w:val="24"/>
        </w:rPr>
        <w:t xml:space="preserve">. Applicants must be Fellows </w:t>
      </w:r>
      <w:r w:rsidR="008476CE" w:rsidRPr="0098209F">
        <w:rPr>
          <w:rFonts w:ascii="Aptos" w:hAnsi="Aptos"/>
          <w:sz w:val="24"/>
          <w:szCs w:val="24"/>
        </w:rPr>
        <w:t xml:space="preserve">or Members </w:t>
      </w:r>
      <w:r w:rsidR="009307B5" w:rsidRPr="0098209F">
        <w:rPr>
          <w:rFonts w:ascii="Aptos" w:hAnsi="Aptos"/>
          <w:sz w:val="24"/>
          <w:szCs w:val="24"/>
        </w:rPr>
        <w:t>of the Faculty i</w:t>
      </w:r>
      <w:r w:rsidR="00447DFD" w:rsidRPr="0098209F">
        <w:rPr>
          <w:rFonts w:ascii="Aptos" w:hAnsi="Aptos"/>
          <w:sz w:val="24"/>
          <w:szCs w:val="24"/>
        </w:rPr>
        <w:t xml:space="preserve">n good standing. </w:t>
      </w:r>
      <w:r w:rsidRPr="0098209F">
        <w:rPr>
          <w:rFonts w:ascii="Aptos" w:hAnsi="Aptos"/>
          <w:sz w:val="24"/>
          <w:szCs w:val="24"/>
        </w:rPr>
        <w:t xml:space="preserve"> </w:t>
      </w:r>
    </w:p>
    <w:p w14:paraId="19524A84" w14:textId="386AE81F" w:rsidR="2D48F52C" w:rsidRPr="0098209F" w:rsidRDefault="2D48F52C" w:rsidP="2D48F52C">
      <w:pPr>
        <w:spacing w:before="120" w:after="120"/>
        <w:rPr>
          <w:rFonts w:ascii="Aptos" w:hAnsi="Aptos"/>
          <w:sz w:val="24"/>
          <w:szCs w:val="24"/>
        </w:rPr>
      </w:pPr>
    </w:p>
    <w:p w14:paraId="0F42D385" w14:textId="0C9BC87A" w:rsidR="71359907" w:rsidRPr="0098209F" w:rsidRDefault="71359907" w:rsidP="2D48F52C">
      <w:pPr>
        <w:spacing w:before="120" w:after="120"/>
        <w:jc w:val="both"/>
        <w:rPr>
          <w:rFonts w:ascii="Aptos" w:hAnsi="Aptos"/>
          <w:sz w:val="24"/>
          <w:szCs w:val="24"/>
        </w:rPr>
      </w:pPr>
      <w:r w:rsidRPr="0098209F">
        <w:rPr>
          <w:rFonts w:ascii="Aptos" w:hAnsi="Aptos"/>
          <w:sz w:val="24"/>
          <w:szCs w:val="24"/>
        </w:rPr>
        <w:t xml:space="preserve">The Faculty of Pre-Hospital Care is a dynamic and forward-thinking community at the heart of excellence in pre-hospital </w:t>
      </w:r>
      <w:r w:rsidR="00FD6554" w:rsidRPr="0098209F">
        <w:rPr>
          <w:rFonts w:ascii="Aptos" w:hAnsi="Aptos"/>
          <w:sz w:val="24"/>
          <w:szCs w:val="24"/>
        </w:rPr>
        <w:t>care</w:t>
      </w:r>
      <w:r w:rsidRPr="0098209F">
        <w:rPr>
          <w:rFonts w:ascii="Aptos" w:hAnsi="Aptos"/>
          <w:sz w:val="24"/>
          <w:szCs w:val="24"/>
        </w:rPr>
        <w:t xml:space="preserve">. Bringing together passionate professionals from diverse backgrounds, the Faculty plays a vital role in setting standards, advancing education, and shaping the future of pre-hospital care. Volunteers are at the core of our mission, helping to drive innovation, collaboration, and the highest standards of patient care. </w:t>
      </w:r>
    </w:p>
    <w:p w14:paraId="0A3ABE6E" w14:textId="28D464A6" w:rsidR="71359907" w:rsidRPr="0098209F" w:rsidRDefault="71359907" w:rsidP="2D48F52C">
      <w:pPr>
        <w:spacing w:before="120" w:after="120"/>
        <w:jc w:val="both"/>
        <w:rPr>
          <w:rFonts w:ascii="Aptos" w:hAnsi="Aptos"/>
          <w:sz w:val="24"/>
          <w:szCs w:val="24"/>
        </w:rPr>
      </w:pPr>
      <w:r w:rsidRPr="0098209F">
        <w:rPr>
          <w:rFonts w:ascii="Aptos" w:hAnsi="Aptos"/>
          <w:sz w:val="24"/>
          <w:szCs w:val="24"/>
        </w:rPr>
        <w:t xml:space="preserve"> </w:t>
      </w:r>
    </w:p>
    <w:p w14:paraId="7FD66349" w14:textId="45FCA78F" w:rsidR="71359907" w:rsidRPr="0098209F" w:rsidRDefault="71359907" w:rsidP="2D48F52C">
      <w:pPr>
        <w:spacing w:before="120" w:after="120"/>
        <w:jc w:val="both"/>
        <w:rPr>
          <w:rFonts w:ascii="Aptos" w:hAnsi="Aptos"/>
          <w:sz w:val="24"/>
          <w:szCs w:val="24"/>
        </w:rPr>
      </w:pPr>
      <w:r w:rsidRPr="0098209F">
        <w:rPr>
          <w:rFonts w:ascii="Aptos" w:hAnsi="Aptos"/>
          <w:sz w:val="24"/>
          <w:szCs w:val="24"/>
        </w:rPr>
        <w:t>The Colleges six Faculties operate as an integral part of the College, supporting the professional needs of healthcare groups outside the College’s core focus on Surgery and Dental Surgery. While Faculties have distinct identities, governance structures, and strategic priorities, they remain within the College’s overall governance framework. Faculties play a vital role in upholding standards, delivering educational offerings, and engaging with members and external stakeholders</w:t>
      </w:r>
      <w:r w:rsidR="004F7EC4">
        <w:rPr>
          <w:rFonts w:ascii="Aptos" w:hAnsi="Aptos"/>
          <w:sz w:val="24"/>
          <w:szCs w:val="24"/>
        </w:rPr>
        <w:t>.</w:t>
      </w:r>
    </w:p>
    <w:p w14:paraId="4DD97E17" w14:textId="77777777" w:rsidR="00DA2F28" w:rsidRPr="0098209F" w:rsidRDefault="00DA2F28" w:rsidP="00DA2F28">
      <w:pPr>
        <w:spacing w:before="120" w:after="120"/>
        <w:rPr>
          <w:rFonts w:ascii="Aptos" w:hAnsi="Aptos"/>
          <w:sz w:val="24"/>
          <w:szCs w:val="24"/>
        </w:rPr>
      </w:pPr>
    </w:p>
    <w:p w14:paraId="4AB45F06" w14:textId="25CC81E9" w:rsidR="00452F35" w:rsidRPr="0098209F" w:rsidRDefault="00DA2F28" w:rsidP="2D48F52C">
      <w:pPr>
        <w:spacing w:before="120" w:after="120"/>
        <w:jc w:val="both"/>
        <w:rPr>
          <w:rFonts w:ascii="Aptos" w:hAnsi="Aptos"/>
          <w:sz w:val="24"/>
          <w:szCs w:val="24"/>
        </w:rPr>
      </w:pPr>
      <w:r w:rsidRPr="0098209F">
        <w:rPr>
          <w:rFonts w:ascii="Aptos" w:hAnsi="Aptos"/>
          <w:sz w:val="24"/>
          <w:szCs w:val="24"/>
        </w:rPr>
        <w:lastRenderedPageBreak/>
        <w:t xml:space="preserve">The College provides oversight, governance support, and strategic alignment, ensuring that Faculty activities contribute to its broader mission of professional development, education, and patient safety. </w:t>
      </w:r>
    </w:p>
    <w:p w14:paraId="34C1BE4B" w14:textId="2142BA5A" w:rsidR="2D48F52C" w:rsidRPr="0098209F" w:rsidRDefault="2D48F52C" w:rsidP="2D48F52C">
      <w:pPr>
        <w:spacing w:before="120" w:after="120"/>
        <w:jc w:val="both"/>
        <w:rPr>
          <w:rFonts w:ascii="Aptos" w:hAnsi="Aptos"/>
          <w:sz w:val="24"/>
          <w:szCs w:val="24"/>
        </w:rPr>
      </w:pPr>
    </w:p>
    <w:p w14:paraId="72216407" w14:textId="77777777" w:rsidR="00EC52AA" w:rsidRPr="0098209F" w:rsidRDefault="00EC52AA" w:rsidP="00EC52AA">
      <w:pPr>
        <w:pStyle w:val="Heading2"/>
        <w:rPr>
          <w:rFonts w:ascii="Aptos" w:hAnsi="Aptos"/>
          <w:sz w:val="24"/>
          <w:szCs w:val="24"/>
        </w:rPr>
      </w:pPr>
      <w:r w:rsidRPr="0098209F">
        <w:rPr>
          <w:rFonts w:ascii="Aptos" w:hAnsi="Aptos"/>
          <w:sz w:val="24"/>
          <w:szCs w:val="24"/>
        </w:rPr>
        <w:t>Summary of the Role</w:t>
      </w:r>
    </w:p>
    <w:p w14:paraId="1B2EB9AE" w14:textId="5D8E1079" w:rsidR="00E07719" w:rsidRDefault="00E07719" w:rsidP="2D48F52C">
      <w:pPr>
        <w:spacing w:before="120" w:after="120"/>
        <w:jc w:val="both"/>
        <w:rPr>
          <w:rFonts w:ascii="Aptos" w:hAnsi="Aptos"/>
          <w:sz w:val="24"/>
          <w:szCs w:val="24"/>
        </w:rPr>
      </w:pPr>
      <w:r w:rsidRPr="75578805">
        <w:rPr>
          <w:rFonts w:ascii="Aptos" w:hAnsi="Aptos"/>
          <w:sz w:val="24"/>
          <w:szCs w:val="24"/>
        </w:rPr>
        <w:t xml:space="preserve">The Honorary </w:t>
      </w:r>
      <w:r w:rsidR="00440FCF" w:rsidRPr="75578805">
        <w:rPr>
          <w:rFonts w:ascii="Aptos" w:hAnsi="Aptos"/>
          <w:sz w:val="24"/>
          <w:szCs w:val="24"/>
        </w:rPr>
        <w:t>Treasurer</w:t>
      </w:r>
      <w:r w:rsidRPr="75578805">
        <w:rPr>
          <w:rFonts w:ascii="Aptos" w:hAnsi="Aptos"/>
          <w:sz w:val="24"/>
          <w:szCs w:val="24"/>
        </w:rPr>
        <w:t xml:space="preserve"> of the Faculty of Pre-Hospital Care plays a critical role in </w:t>
      </w:r>
      <w:r w:rsidR="00440FCF" w:rsidRPr="75578805">
        <w:rPr>
          <w:rFonts w:ascii="Aptos" w:hAnsi="Aptos"/>
          <w:sz w:val="24"/>
          <w:szCs w:val="24"/>
        </w:rPr>
        <w:t>overseeing the financial affairs of the</w:t>
      </w:r>
      <w:r w:rsidR="00DB5592" w:rsidRPr="75578805">
        <w:rPr>
          <w:rFonts w:ascii="Aptos" w:hAnsi="Aptos"/>
          <w:sz w:val="24"/>
          <w:szCs w:val="24"/>
        </w:rPr>
        <w:t xml:space="preserve"> faculty.</w:t>
      </w:r>
      <w:r w:rsidR="00440FCF" w:rsidRPr="75578805">
        <w:rPr>
          <w:rFonts w:ascii="Aptos" w:hAnsi="Aptos"/>
          <w:sz w:val="24"/>
          <w:szCs w:val="24"/>
        </w:rPr>
        <w:t xml:space="preserve"> </w:t>
      </w:r>
      <w:r w:rsidRPr="75578805">
        <w:rPr>
          <w:rFonts w:ascii="Aptos" w:hAnsi="Aptos"/>
          <w:sz w:val="24"/>
          <w:szCs w:val="24"/>
        </w:rPr>
        <w:t>This voluntary position, with expenses reimbursed, includes support for travel and accommodation as needed.</w:t>
      </w:r>
    </w:p>
    <w:p w14:paraId="088D6D41" w14:textId="7E5512F2" w:rsidR="00362489" w:rsidRPr="0098209F" w:rsidRDefault="00362489" w:rsidP="2D48F52C">
      <w:pPr>
        <w:spacing w:before="120" w:after="120"/>
        <w:jc w:val="both"/>
        <w:rPr>
          <w:rFonts w:ascii="Aptos" w:hAnsi="Aptos"/>
          <w:sz w:val="24"/>
          <w:szCs w:val="24"/>
        </w:rPr>
      </w:pPr>
      <w:r w:rsidRPr="75578805">
        <w:rPr>
          <w:rFonts w:ascii="Aptos" w:hAnsi="Aptos"/>
          <w:sz w:val="24"/>
          <w:szCs w:val="24"/>
        </w:rPr>
        <w:t xml:space="preserve">As one of the five FPHC Office bearers, proactively assist in </w:t>
      </w:r>
      <w:r w:rsidRPr="75578805">
        <w:rPr>
          <w:sz w:val="24"/>
          <w:szCs w:val="24"/>
        </w:rPr>
        <w:t>maintaining a strategic overview of the Faculty and contribute to the ongoing work and development of the Faculty.</w:t>
      </w:r>
    </w:p>
    <w:p w14:paraId="77DB02A8" w14:textId="665558E2" w:rsidR="15B21640" w:rsidRPr="0098209F" w:rsidRDefault="15B21640" w:rsidP="3C9EF000">
      <w:pPr>
        <w:spacing w:before="120" w:after="120" w:line="257" w:lineRule="auto"/>
        <w:rPr>
          <w:rFonts w:ascii="Aptos" w:hAnsi="Aptos"/>
          <w:sz w:val="24"/>
          <w:szCs w:val="24"/>
        </w:rPr>
      </w:pPr>
    </w:p>
    <w:p w14:paraId="707B2B3B" w14:textId="260D9A12" w:rsidR="3C9EF000" w:rsidRPr="0098209F" w:rsidRDefault="1F3D5B41" w:rsidP="2D48F52C">
      <w:pPr>
        <w:pStyle w:val="Heading2"/>
        <w:rPr>
          <w:rFonts w:ascii="Aptos" w:hAnsi="Aptos"/>
          <w:sz w:val="24"/>
          <w:szCs w:val="24"/>
        </w:rPr>
      </w:pPr>
      <w:r w:rsidRPr="0098209F">
        <w:rPr>
          <w:rFonts w:ascii="Aptos" w:hAnsi="Aptos"/>
          <w:sz w:val="24"/>
          <w:szCs w:val="24"/>
        </w:rPr>
        <w:t xml:space="preserve">Commitment and Term of Office </w:t>
      </w:r>
    </w:p>
    <w:p w14:paraId="796F8FEC" w14:textId="0F7E0C3C" w:rsidR="3C9EF000" w:rsidRPr="0098209F" w:rsidRDefault="1F3D5B41" w:rsidP="2D48F52C">
      <w:pPr>
        <w:spacing w:before="120" w:after="120"/>
        <w:jc w:val="both"/>
        <w:rPr>
          <w:rFonts w:ascii="Aptos" w:eastAsia="Aptos" w:hAnsi="Aptos" w:cs="Aptos"/>
          <w:sz w:val="24"/>
          <w:szCs w:val="24"/>
        </w:rPr>
      </w:pPr>
      <w:r w:rsidRPr="75578805">
        <w:rPr>
          <w:rFonts w:ascii="Aptos" w:eastAsia="Aptos" w:hAnsi="Aptos" w:cs="Aptos"/>
          <w:sz w:val="24"/>
          <w:szCs w:val="24"/>
        </w:rPr>
        <w:t xml:space="preserve">The Honorary </w:t>
      </w:r>
      <w:r w:rsidR="00440FCF" w:rsidRPr="75578805">
        <w:rPr>
          <w:rFonts w:ascii="Aptos" w:eastAsia="Aptos" w:hAnsi="Aptos" w:cs="Aptos"/>
          <w:sz w:val="24"/>
          <w:szCs w:val="24"/>
        </w:rPr>
        <w:t>Treasurer</w:t>
      </w:r>
      <w:r w:rsidRPr="75578805">
        <w:rPr>
          <w:rFonts w:ascii="Aptos" w:eastAsia="Aptos" w:hAnsi="Aptos" w:cs="Aptos"/>
          <w:sz w:val="24"/>
          <w:szCs w:val="24"/>
        </w:rPr>
        <w:t xml:space="preserve"> role requires an estimated commitment of</w:t>
      </w:r>
      <w:r w:rsidR="00475FC9" w:rsidRPr="75578805">
        <w:rPr>
          <w:rFonts w:ascii="Aptos" w:eastAsia="Aptos" w:hAnsi="Aptos" w:cs="Aptos"/>
          <w:sz w:val="24"/>
          <w:szCs w:val="24"/>
        </w:rPr>
        <w:t xml:space="preserve"> at least</w:t>
      </w:r>
      <w:r w:rsidRPr="75578805">
        <w:rPr>
          <w:rFonts w:ascii="Aptos" w:eastAsia="Aptos" w:hAnsi="Aptos" w:cs="Aptos"/>
          <w:sz w:val="24"/>
          <w:szCs w:val="24"/>
        </w:rPr>
        <w:t xml:space="preserve"> one </w:t>
      </w:r>
      <w:r w:rsidR="00362489" w:rsidRPr="75578805">
        <w:rPr>
          <w:rFonts w:ascii="Aptos" w:eastAsia="Aptos" w:hAnsi="Aptos" w:cs="Aptos"/>
          <w:sz w:val="24"/>
          <w:szCs w:val="24"/>
        </w:rPr>
        <w:t xml:space="preserve">– two </w:t>
      </w:r>
      <w:r w:rsidRPr="75578805">
        <w:rPr>
          <w:rFonts w:ascii="Aptos" w:eastAsia="Aptos" w:hAnsi="Aptos" w:cs="Aptos"/>
          <w:sz w:val="24"/>
          <w:szCs w:val="24"/>
        </w:rPr>
        <w:t>day</w:t>
      </w:r>
      <w:r w:rsidR="00362489" w:rsidRPr="75578805">
        <w:rPr>
          <w:rFonts w:ascii="Aptos" w:eastAsia="Aptos" w:hAnsi="Aptos" w:cs="Aptos"/>
          <w:sz w:val="24"/>
          <w:szCs w:val="24"/>
        </w:rPr>
        <w:t>s</w:t>
      </w:r>
      <w:r w:rsidRPr="75578805">
        <w:rPr>
          <w:rFonts w:ascii="Aptos" w:eastAsia="Aptos" w:hAnsi="Aptos" w:cs="Aptos"/>
          <w:sz w:val="24"/>
          <w:szCs w:val="24"/>
        </w:rPr>
        <w:t xml:space="preserve"> per </w:t>
      </w:r>
      <w:r w:rsidR="00440FCF" w:rsidRPr="75578805">
        <w:rPr>
          <w:rFonts w:ascii="Aptos" w:eastAsia="Aptos" w:hAnsi="Aptos" w:cs="Aptos"/>
          <w:sz w:val="24"/>
          <w:szCs w:val="24"/>
        </w:rPr>
        <w:t>month</w:t>
      </w:r>
      <w:r w:rsidRPr="75578805">
        <w:rPr>
          <w:rFonts w:ascii="Aptos" w:eastAsia="Aptos" w:hAnsi="Aptos" w:cs="Aptos"/>
          <w:sz w:val="24"/>
          <w:szCs w:val="24"/>
        </w:rPr>
        <w:t>, delivered flexibly and including evening meetings, though occasionally more may be needed depending on workload and any unanticipated events.</w:t>
      </w:r>
    </w:p>
    <w:p w14:paraId="548E80F4" w14:textId="77777777" w:rsidR="3C9EF000" w:rsidRPr="0098209F" w:rsidRDefault="3C9EF000" w:rsidP="2D48F52C">
      <w:pPr>
        <w:spacing w:before="120" w:after="120"/>
        <w:jc w:val="both"/>
        <w:rPr>
          <w:rFonts w:ascii="Aptos" w:hAnsi="Aptos"/>
          <w:sz w:val="24"/>
          <w:szCs w:val="24"/>
        </w:rPr>
      </w:pPr>
    </w:p>
    <w:p w14:paraId="7A614C54" w14:textId="579FA31F" w:rsidR="3C9EF000" w:rsidRPr="0098209F" w:rsidRDefault="1F3D5B41" w:rsidP="2D48F52C">
      <w:pPr>
        <w:spacing w:before="120" w:after="120"/>
        <w:jc w:val="both"/>
        <w:rPr>
          <w:rFonts w:ascii="Aptos" w:hAnsi="Aptos"/>
          <w:sz w:val="24"/>
          <w:szCs w:val="24"/>
        </w:rPr>
      </w:pPr>
      <w:r w:rsidRPr="0098209F">
        <w:rPr>
          <w:rFonts w:ascii="Aptos" w:hAnsi="Aptos"/>
          <w:sz w:val="24"/>
          <w:szCs w:val="24"/>
        </w:rPr>
        <w:t xml:space="preserve">This is a voluntary position, appointed for an initial three-year term, with the option for reappointment for an additional year, subject to College Council approval. To ensure a smooth transition, the Faculties team will provide a robust and supportive induction period for the incoming Honorary </w:t>
      </w:r>
      <w:r w:rsidR="00440FCF">
        <w:rPr>
          <w:rFonts w:ascii="Aptos" w:hAnsi="Aptos"/>
          <w:sz w:val="24"/>
          <w:szCs w:val="24"/>
        </w:rPr>
        <w:t>Treasurer</w:t>
      </w:r>
      <w:r w:rsidRPr="0098209F">
        <w:rPr>
          <w:rFonts w:ascii="Aptos" w:hAnsi="Aptos"/>
          <w:sz w:val="24"/>
          <w:szCs w:val="24"/>
        </w:rPr>
        <w:t xml:space="preserve"> lasting up to six months and tailored to the individual’s needs. This will include facilitating a structured handover process between the outgoing and incoming </w:t>
      </w:r>
      <w:r w:rsidR="2B7E6447" w:rsidRPr="0098209F">
        <w:rPr>
          <w:rFonts w:ascii="Aptos" w:hAnsi="Aptos"/>
          <w:sz w:val="24"/>
          <w:szCs w:val="24"/>
        </w:rPr>
        <w:t xml:space="preserve">Honorary </w:t>
      </w:r>
      <w:r w:rsidR="00440FCF">
        <w:rPr>
          <w:rFonts w:ascii="Aptos" w:hAnsi="Aptos"/>
          <w:sz w:val="24"/>
          <w:szCs w:val="24"/>
        </w:rPr>
        <w:t>Treasurer</w:t>
      </w:r>
      <w:r w:rsidRPr="0098209F">
        <w:rPr>
          <w:rFonts w:ascii="Aptos" w:hAnsi="Aptos"/>
          <w:sz w:val="24"/>
          <w:szCs w:val="24"/>
        </w:rPr>
        <w:t>, ensuring continuity and effective leadership from the outset.</w:t>
      </w:r>
    </w:p>
    <w:p w14:paraId="35CD5A76" w14:textId="13038D27" w:rsidR="3C9EF000" w:rsidRPr="0098209F" w:rsidRDefault="3C9EF000" w:rsidP="2D48F52C">
      <w:pPr>
        <w:spacing w:before="120" w:after="120" w:line="257" w:lineRule="auto"/>
        <w:jc w:val="both"/>
        <w:rPr>
          <w:rFonts w:ascii="Aptos" w:hAnsi="Aptos"/>
          <w:sz w:val="24"/>
          <w:szCs w:val="24"/>
        </w:rPr>
      </w:pPr>
    </w:p>
    <w:p w14:paraId="37A8C687" w14:textId="10D5D5D8" w:rsidR="3C9EF000" w:rsidRPr="0098209F" w:rsidRDefault="02A8FB3B" w:rsidP="2D48F52C">
      <w:pPr>
        <w:pStyle w:val="Heading2"/>
        <w:rPr>
          <w:rFonts w:ascii="Aptos" w:hAnsi="Aptos"/>
          <w:sz w:val="24"/>
          <w:szCs w:val="24"/>
        </w:rPr>
      </w:pPr>
      <w:r w:rsidRPr="0098209F">
        <w:rPr>
          <w:rFonts w:ascii="Aptos" w:hAnsi="Aptos"/>
          <w:sz w:val="24"/>
          <w:szCs w:val="24"/>
        </w:rPr>
        <w:t xml:space="preserve">Eligibility </w:t>
      </w:r>
    </w:p>
    <w:p w14:paraId="50976572" w14:textId="15BA96EF" w:rsidR="3C9EF000" w:rsidRPr="0098209F" w:rsidRDefault="02A8FB3B" w:rsidP="2D48F52C">
      <w:pPr>
        <w:spacing w:before="120" w:after="120"/>
        <w:jc w:val="both"/>
        <w:rPr>
          <w:rFonts w:ascii="Aptos" w:hAnsi="Aptos"/>
          <w:sz w:val="24"/>
          <w:szCs w:val="24"/>
        </w:rPr>
      </w:pPr>
      <w:r w:rsidRPr="0098209F">
        <w:rPr>
          <w:rFonts w:ascii="Aptos" w:hAnsi="Aptos"/>
          <w:sz w:val="24"/>
          <w:szCs w:val="24"/>
        </w:rPr>
        <w:t xml:space="preserve">Applications must be a current Fellow or Member of the Faculty in good standing. There is no requirement to have previously served on the Executive Committee. </w:t>
      </w:r>
    </w:p>
    <w:p w14:paraId="74625B14" w14:textId="77777777" w:rsidR="3C9EF000" w:rsidRPr="0098209F" w:rsidRDefault="3C9EF000" w:rsidP="2D48F52C">
      <w:pPr>
        <w:spacing w:before="120" w:after="120"/>
        <w:jc w:val="both"/>
        <w:rPr>
          <w:rFonts w:ascii="Aptos" w:hAnsi="Aptos"/>
          <w:sz w:val="24"/>
          <w:szCs w:val="24"/>
        </w:rPr>
      </w:pPr>
    </w:p>
    <w:p w14:paraId="105D2735" w14:textId="77777777" w:rsidR="3C9EF000" w:rsidRPr="0098209F" w:rsidRDefault="02A8FB3B" w:rsidP="2D48F52C">
      <w:pPr>
        <w:spacing w:before="120" w:after="120"/>
        <w:jc w:val="both"/>
        <w:rPr>
          <w:rFonts w:ascii="Aptos" w:hAnsi="Aptos"/>
          <w:sz w:val="24"/>
          <w:szCs w:val="24"/>
        </w:rPr>
      </w:pPr>
      <w:r w:rsidRPr="0098209F">
        <w:rPr>
          <w:rFonts w:ascii="Aptos" w:hAnsi="Aptos"/>
          <w:sz w:val="24"/>
          <w:szCs w:val="24"/>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and who reflect the diversity of our pre-hospital care community. Our commitment to Equity, Diversity, and Inclusion (EDI) underpins our recruitment process, ensuring fairness and equal opportunities for all. We are dedicated to creating a welcoming environment where everyone can contribute meaningfully and thrive.</w:t>
      </w:r>
    </w:p>
    <w:p w14:paraId="4B802FD7" w14:textId="42E633BD" w:rsidR="3C9EF000" w:rsidRPr="0098209F" w:rsidRDefault="3C9EF000">
      <w:pPr>
        <w:rPr>
          <w:rFonts w:ascii="Aptos" w:hAnsi="Aptos"/>
          <w:sz w:val="24"/>
          <w:szCs w:val="24"/>
        </w:rPr>
      </w:pPr>
    </w:p>
    <w:p w14:paraId="0C08415A" w14:textId="143CF109" w:rsidR="09D2233D" w:rsidRPr="0098209F" w:rsidRDefault="09D2233D" w:rsidP="2D48F52C">
      <w:pPr>
        <w:spacing w:before="120" w:after="120"/>
        <w:jc w:val="both"/>
        <w:rPr>
          <w:rFonts w:ascii="Aptos" w:hAnsi="Aptos"/>
          <w:sz w:val="24"/>
          <w:szCs w:val="24"/>
        </w:rPr>
      </w:pPr>
      <w:r w:rsidRPr="0098209F">
        <w:rPr>
          <w:rFonts w:ascii="Aptos" w:hAnsi="Aptos"/>
          <w:sz w:val="24"/>
          <w:szCs w:val="24"/>
        </w:rPr>
        <w:lastRenderedPageBreak/>
        <w:t xml:space="preserve">In addition to the role specification, the Honorary </w:t>
      </w:r>
      <w:r w:rsidR="00440FCF">
        <w:rPr>
          <w:rFonts w:ascii="Aptos" w:hAnsi="Aptos"/>
          <w:sz w:val="24"/>
          <w:szCs w:val="24"/>
        </w:rPr>
        <w:t xml:space="preserve">Treasurer </w:t>
      </w:r>
      <w:r w:rsidRPr="0098209F">
        <w:rPr>
          <w:rFonts w:ascii="Aptos" w:hAnsi="Aptos"/>
          <w:sz w:val="24"/>
          <w:szCs w:val="24"/>
        </w:rPr>
        <w:t>should have the following qualities and experience:</w:t>
      </w:r>
    </w:p>
    <w:p w14:paraId="6FC085A7" w14:textId="77777777" w:rsidR="2D48F52C" w:rsidRPr="0098209F" w:rsidRDefault="2D48F52C" w:rsidP="2D48F52C">
      <w:pPr>
        <w:spacing w:before="120" w:after="120" w:line="257" w:lineRule="auto"/>
        <w:rPr>
          <w:rFonts w:ascii="Aptos" w:eastAsia="Aptos" w:hAnsi="Aptos" w:cs="Aptos"/>
          <w:b/>
          <w:bCs/>
          <w:sz w:val="24"/>
          <w:szCs w:val="24"/>
        </w:rPr>
      </w:pPr>
    </w:p>
    <w:p w14:paraId="540A5215" w14:textId="359A577C" w:rsidR="09D2233D" w:rsidRPr="0098209F" w:rsidRDefault="09D2233D" w:rsidP="2D48F52C">
      <w:pPr>
        <w:pStyle w:val="Heading2"/>
        <w:rPr>
          <w:rFonts w:ascii="Aptos" w:hAnsi="Aptos"/>
          <w:sz w:val="24"/>
          <w:szCs w:val="24"/>
        </w:rPr>
      </w:pPr>
      <w:r w:rsidRPr="0098209F">
        <w:rPr>
          <w:rFonts w:ascii="Aptos" w:hAnsi="Aptos"/>
          <w:sz w:val="24"/>
          <w:szCs w:val="24"/>
        </w:rPr>
        <w:t>Person Specification:</w:t>
      </w:r>
    </w:p>
    <w:p w14:paraId="46C3E774" w14:textId="77777777" w:rsidR="09D2233D" w:rsidRPr="0098209F" w:rsidRDefault="09D2233D" w:rsidP="2D48F52C">
      <w:pPr>
        <w:spacing w:before="120" w:after="120"/>
        <w:jc w:val="both"/>
        <w:rPr>
          <w:rFonts w:ascii="Aptos" w:hAnsi="Aptos"/>
          <w:sz w:val="24"/>
          <w:szCs w:val="24"/>
        </w:rPr>
      </w:pPr>
      <w:r w:rsidRPr="0098209F">
        <w:rPr>
          <w:rFonts w:ascii="Aptos" w:hAnsi="Aptos"/>
          <w:sz w:val="24"/>
          <w:szCs w:val="24"/>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762D0FD" w14:textId="7FACA941" w:rsidR="2D48F52C" w:rsidRPr="0098209F" w:rsidRDefault="2D48F52C" w:rsidP="2D48F52C">
      <w:pPr>
        <w:spacing w:before="120" w:after="120"/>
        <w:jc w:val="both"/>
        <w:rPr>
          <w:rFonts w:ascii="Aptos" w:hAnsi="Aptos"/>
          <w:sz w:val="24"/>
          <w:szCs w:val="24"/>
        </w:rPr>
      </w:pPr>
    </w:p>
    <w:tbl>
      <w:tblPr>
        <w:tblStyle w:val="TableGrid"/>
        <w:tblW w:w="0" w:type="auto"/>
        <w:tblLook w:val="04A0" w:firstRow="1" w:lastRow="0" w:firstColumn="1" w:lastColumn="0" w:noHBand="0" w:noVBand="1"/>
      </w:tblPr>
      <w:tblGrid>
        <w:gridCol w:w="4503"/>
        <w:gridCol w:w="4503"/>
      </w:tblGrid>
      <w:tr w:rsidR="2D48F52C" w:rsidRPr="0098209F" w14:paraId="430A64CA"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C1E28AA" w14:textId="51D28D3F" w:rsidR="2D48F52C" w:rsidRPr="0098209F" w:rsidRDefault="2D48F52C" w:rsidP="2D48F52C">
            <w:pPr>
              <w:spacing w:before="120" w:after="120"/>
              <w:rPr>
                <w:rFonts w:ascii="Aptos" w:eastAsia="Aptos" w:hAnsi="Aptos" w:cs="Aptos"/>
                <w:b/>
                <w:bCs/>
                <w:sz w:val="24"/>
                <w:szCs w:val="24"/>
              </w:rPr>
            </w:pPr>
            <w:r w:rsidRPr="0098209F">
              <w:rPr>
                <w:rFonts w:ascii="Aptos" w:eastAsia="Aptos" w:hAnsi="Aptos" w:cs="Aptos"/>
                <w:b/>
                <w:bCs/>
                <w:sz w:val="24"/>
                <w:szCs w:val="24"/>
              </w:rPr>
              <w:t>Essential Criteria</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3B5CE2C" w14:textId="1E6DAD05" w:rsidR="2D48F52C" w:rsidRPr="0098209F" w:rsidRDefault="2D48F52C" w:rsidP="2D48F52C">
            <w:pPr>
              <w:spacing w:before="120" w:after="120"/>
              <w:rPr>
                <w:rFonts w:ascii="Aptos" w:eastAsia="Aptos" w:hAnsi="Aptos" w:cs="Aptos"/>
                <w:b/>
                <w:bCs/>
                <w:sz w:val="24"/>
                <w:szCs w:val="24"/>
              </w:rPr>
            </w:pPr>
            <w:r w:rsidRPr="0098209F">
              <w:rPr>
                <w:rFonts w:ascii="Aptos" w:eastAsia="Aptos" w:hAnsi="Aptos" w:cs="Aptos"/>
                <w:b/>
                <w:bCs/>
                <w:sz w:val="24"/>
                <w:szCs w:val="24"/>
              </w:rPr>
              <w:t>Desirable Criteria</w:t>
            </w:r>
          </w:p>
        </w:tc>
      </w:tr>
      <w:tr w:rsidR="2D48F52C" w:rsidRPr="0098209F" w14:paraId="0190B23C"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9EB985" w14:textId="0EEE817D"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Significant and long-standing professional experience in fields relevant to pre-hospital care gained through clinical and / or academic roles.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892427C" w14:textId="59F93A87"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Previous experience in a leadership role.</w:t>
            </w:r>
          </w:p>
        </w:tc>
      </w:tr>
      <w:tr w:rsidR="2D48F52C" w:rsidRPr="0098209F" w14:paraId="2D7FA892"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4C614B4" w14:textId="65978434"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Strong interpersonal and communication skills to engage effectively with diverse stakeholders, including members, volunteers, and external organisations.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B6D83D9" w14:textId="323574D6" w:rsidR="2D48F52C" w:rsidRPr="0098209F" w:rsidRDefault="00DB5592" w:rsidP="2D48F52C">
            <w:pPr>
              <w:spacing w:before="120" w:after="120"/>
              <w:rPr>
                <w:rFonts w:ascii="Aptos" w:eastAsia="Aptos" w:hAnsi="Aptos" w:cs="Aptos"/>
                <w:sz w:val="24"/>
                <w:szCs w:val="24"/>
              </w:rPr>
            </w:pPr>
            <w:r w:rsidRPr="00156157">
              <w:rPr>
                <w:rFonts w:ascii="Aptos" w:eastAsia="Aptos" w:hAnsi="Aptos" w:cs="Aptos"/>
                <w:sz w:val="24"/>
                <w:szCs w:val="24"/>
              </w:rPr>
              <w:t>Good understanding of financial management and reporting</w:t>
            </w:r>
            <w:r>
              <w:rPr>
                <w:rFonts w:ascii="Aptos" w:eastAsia="Aptos" w:hAnsi="Aptos" w:cs="Aptos"/>
                <w:sz w:val="24"/>
                <w:szCs w:val="24"/>
              </w:rPr>
              <w:t>.</w:t>
            </w:r>
          </w:p>
        </w:tc>
      </w:tr>
      <w:tr w:rsidR="2D48F52C" w:rsidRPr="0098209F" w14:paraId="2960592A"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96C0A5" w14:textId="77777777" w:rsidR="2D48F52C" w:rsidRPr="0098209F" w:rsidRDefault="2D48F52C" w:rsidP="2D48F52C">
            <w:pPr>
              <w:spacing w:before="120" w:after="120"/>
              <w:rPr>
                <w:rFonts w:ascii="Aptos" w:hAnsi="Aptos"/>
                <w:sz w:val="24"/>
                <w:szCs w:val="24"/>
              </w:rPr>
            </w:pPr>
            <w:r w:rsidRPr="0098209F">
              <w:rPr>
                <w:rFonts w:ascii="Aptos" w:hAnsi="Aptos"/>
                <w:sz w:val="24"/>
                <w:szCs w:val="24"/>
              </w:rPr>
              <w:t>Demonstrate leadership by upholding the College’s values and adhering to its code of conduct ensuring professional and respectful behaviour in all interactions with members, volunteers, staff, and external stakeholders.</w:t>
            </w:r>
          </w:p>
          <w:p w14:paraId="24DF19F3" w14:textId="77777777" w:rsidR="2D48F52C" w:rsidRPr="0098209F" w:rsidRDefault="2D48F52C" w:rsidP="2D48F52C">
            <w:pPr>
              <w:spacing w:before="120" w:after="120"/>
              <w:rPr>
                <w:rFonts w:ascii="Aptos" w:eastAsia="Aptos" w:hAnsi="Aptos" w:cs="Aptos"/>
                <w:sz w:val="24"/>
                <w:szCs w:val="24"/>
              </w:rPr>
            </w:pP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36E5DC" w14:textId="71EEA8B4" w:rsidR="2D48F52C" w:rsidRPr="0098209F" w:rsidRDefault="00156157" w:rsidP="2D48F52C">
            <w:pPr>
              <w:spacing w:before="120" w:after="120"/>
              <w:rPr>
                <w:rFonts w:ascii="Aptos" w:eastAsia="Aptos" w:hAnsi="Aptos" w:cs="Aptos"/>
                <w:sz w:val="24"/>
                <w:szCs w:val="24"/>
              </w:rPr>
            </w:pPr>
            <w:r w:rsidRPr="00156157">
              <w:rPr>
                <w:rFonts w:ascii="Aptos" w:eastAsia="Aptos" w:hAnsi="Aptos" w:cs="Aptos"/>
                <w:sz w:val="24"/>
                <w:szCs w:val="24"/>
              </w:rPr>
              <w:t>Familiar with budgeting processes</w:t>
            </w:r>
            <w:r w:rsidR="00F22F99">
              <w:rPr>
                <w:rFonts w:ascii="Aptos" w:eastAsia="Aptos" w:hAnsi="Aptos" w:cs="Aptos"/>
                <w:sz w:val="24"/>
                <w:szCs w:val="24"/>
              </w:rPr>
              <w:t>.</w:t>
            </w:r>
          </w:p>
        </w:tc>
      </w:tr>
      <w:tr w:rsidR="2D48F52C" w:rsidRPr="0098209F" w14:paraId="01E5E750"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D8803D0" w14:textId="31C3ECF4"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Alignment with the Faculty’s strategic aims, particularly in maintaining standards for pre-hospital care and supporting professionals to achieve these standards.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F25EB1B" w14:textId="57AEC601" w:rsidR="2D48F52C" w:rsidRPr="0098209F" w:rsidRDefault="00DB5592" w:rsidP="2D48F52C">
            <w:pPr>
              <w:spacing w:before="120" w:after="120"/>
              <w:rPr>
                <w:rFonts w:ascii="Aptos" w:eastAsia="Aptos" w:hAnsi="Aptos" w:cs="Aptos"/>
                <w:sz w:val="24"/>
                <w:szCs w:val="24"/>
              </w:rPr>
            </w:pPr>
            <w:r w:rsidRPr="00156157">
              <w:rPr>
                <w:rFonts w:ascii="Aptos" w:eastAsia="Aptos" w:hAnsi="Aptos" w:cs="Aptos"/>
                <w:sz w:val="24"/>
                <w:szCs w:val="24"/>
              </w:rPr>
              <w:t>Previous experience in a financial role in either a Charity/Non-profit or Education Sector.</w:t>
            </w:r>
          </w:p>
        </w:tc>
      </w:tr>
      <w:tr w:rsidR="2D48F52C" w:rsidRPr="0098209F" w14:paraId="6BD5D5C0"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635F673" w14:textId="39B6C318"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Ability to provide objective, independent advice and support relevant to the Faculty.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F9C0355" w14:textId="4A75F664" w:rsidR="2D48F52C" w:rsidRPr="0098209F" w:rsidRDefault="00140794" w:rsidP="2D48F52C">
            <w:pPr>
              <w:spacing w:before="120" w:after="120"/>
              <w:rPr>
                <w:rFonts w:ascii="Aptos" w:eastAsia="Aptos" w:hAnsi="Aptos" w:cs="Aptos"/>
                <w:sz w:val="24"/>
                <w:szCs w:val="24"/>
              </w:rPr>
            </w:pPr>
            <w:r>
              <w:rPr>
                <w:rFonts w:ascii="Aptos" w:eastAsia="Aptos" w:hAnsi="Aptos" w:cs="Aptos"/>
                <w:sz w:val="24"/>
                <w:szCs w:val="24"/>
              </w:rPr>
              <w:t>Appreciation of Governance and or experience of Governance oversight.</w:t>
            </w:r>
          </w:p>
        </w:tc>
      </w:tr>
      <w:tr w:rsidR="2D48F52C" w:rsidRPr="0098209F" w14:paraId="047A3791"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F6E0030" w14:textId="19DA7477" w:rsidR="2D48F52C" w:rsidRPr="0098209F" w:rsidRDefault="2D48F52C" w:rsidP="2D48F52C">
            <w:pPr>
              <w:spacing w:before="120" w:after="120"/>
              <w:rPr>
                <w:rFonts w:ascii="Aptos" w:eastAsia="Aptos" w:hAnsi="Aptos" w:cs="Aptos"/>
                <w:sz w:val="24"/>
                <w:szCs w:val="24"/>
              </w:rPr>
            </w:pPr>
            <w:r w:rsidRPr="0098209F">
              <w:rPr>
                <w:rFonts w:ascii="Aptos" w:eastAsia="Aptos" w:hAnsi="Aptos" w:cs="Aptos"/>
                <w:sz w:val="24"/>
                <w:szCs w:val="24"/>
              </w:rPr>
              <w:t xml:space="preserve">Sufficient personal time and capacity to review and consider documents, policies, position statements and </w:t>
            </w:r>
            <w:r w:rsidRPr="0098209F">
              <w:rPr>
                <w:rFonts w:ascii="Aptos" w:eastAsia="Aptos" w:hAnsi="Aptos" w:cs="Aptos"/>
                <w:sz w:val="24"/>
                <w:szCs w:val="24"/>
              </w:rPr>
              <w:lastRenderedPageBreak/>
              <w:t>consensus statements, and to attend as required meetings, either virtually or in person.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8C9580C" w14:textId="69398336" w:rsidR="2D48F52C" w:rsidRPr="0098209F" w:rsidRDefault="2D48F52C" w:rsidP="2D48F52C">
            <w:pPr>
              <w:spacing w:before="120" w:after="120"/>
              <w:rPr>
                <w:rFonts w:ascii="Aptos" w:eastAsia="Aptos" w:hAnsi="Aptos" w:cs="Aptos"/>
                <w:sz w:val="24"/>
                <w:szCs w:val="24"/>
              </w:rPr>
            </w:pPr>
          </w:p>
        </w:tc>
      </w:tr>
      <w:tr w:rsidR="2D48F52C" w:rsidRPr="0098209F" w14:paraId="6FC5918F" w14:textId="77777777" w:rsidTr="75578805">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54D2F9C" w14:textId="13168B64" w:rsidR="2D48F52C" w:rsidRPr="0098209F" w:rsidRDefault="2D48F52C" w:rsidP="1C41FC5E">
            <w:pPr>
              <w:spacing w:before="120" w:after="120" w:line="259" w:lineRule="auto"/>
              <w:rPr>
                <w:rFonts w:ascii="Aptos" w:hAnsi="Aptos"/>
                <w:sz w:val="24"/>
                <w:szCs w:val="24"/>
              </w:rPr>
            </w:pPr>
            <w:r w:rsidRPr="75578805">
              <w:rPr>
                <w:rFonts w:ascii="Aptos" w:eastAsia="Aptos" w:hAnsi="Aptos" w:cs="Aptos"/>
                <w:sz w:val="24"/>
                <w:szCs w:val="24"/>
              </w:rPr>
              <w:t xml:space="preserve">A clear motivation to contribute to the development of the Faculty of Pre-Hospital Care. </w:t>
            </w:r>
            <w:r w:rsidR="06B88370" w:rsidRPr="75578805">
              <w:rPr>
                <w:rFonts w:ascii="Aptos" w:eastAsia="DM Sans 14pt" w:hAnsi="Aptos" w:cs="DM Sans 14pt"/>
                <w:color w:val="000000" w:themeColor="text1"/>
                <w:sz w:val="24"/>
                <w:szCs w:val="24"/>
              </w:rPr>
              <w:t xml:space="preserve">You can learn more about the Faculty by clicking here. </w:t>
            </w:r>
            <w:hyperlink r:id="rId11">
              <w:r w:rsidR="06B88370" w:rsidRPr="75578805">
                <w:rPr>
                  <w:rStyle w:val="Hyperlink"/>
                  <w:rFonts w:ascii="Aptos" w:eastAsia="DM Sans 14pt" w:hAnsi="Aptos" w:cs="DM Sans 14pt"/>
                  <w:sz w:val="24"/>
                  <w:szCs w:val="24"/>
                </w:rPr>
                <w:t>FPHC About Us</w:t>
              </w:r>
            </w:hyperlink>
            <w:r w:rsidR="06B88370" w:rsidRPr="75578805">
              <w:rPr>
                <w:rFonts w:ascii="Aptos" w:eastAsia="DM Sans 14pt" w:hAnsi="Aptos" w:cs="DM Sans 14pt"/>
                <w:color w:val="000000" w:themeColor="text1"/>
                <w:sz w:val="24"/>
                <w:szCs w:val="24"/>
              </w:rPr>
              <w:t xml:space="preserve">. </w:t>
            </w:r>
            <w:r w:rsidR="06B88370" w:rsidRPr="75578805">
              <w:rPr>
                <w:rFonts w:ascii="Aptos" w:eastAsia="DM Sans" w:hAnsi="Aptos" w:cs="DM Sans"/>
                <w:sz w:val="24"/>
                <w:szCs w:val="24"/>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4DA8A39" w14:textId="77777777" w:rsidR="2D48F52C" w:rsidRPr="0098209F" w:rsidRDefault="2D48F52C" w:rsidP="2D48F52C">
            <w:pPr>
              <w:spacing w:before="120" w:after="120"/>
              <w:rPr>
                <w:rFonts w:ascii="Aptos" w:eastAsia="Aptos" w:hAnsi="Aptos" w:cs="Aptos"/>
                <w:sz w:val="24"/>
                <w:szCs w:val="24"/>
              </w:rPr>
            </w:pPr>
          </w:p>
        </w:tc>
      </w:tr>
    </w:tbl>
    <w:p w14:paraId="006F4304" w14:textId="444330F0" w:rsidR="3C9EF000" w:rsidRPr="0098209F" w:rsidRDefault="3C9EF000">
      <w:pPr>
        <w:rPr>
          <w:rFonts w:ascii="Aptos" w:hAnsi="Aptos"/>
          <w:sz w:val="24"/>
          <w:szCs w:val="24"/>
        </w:rPr>
      </w:pPr>
    </w:p>
    <w:p w14:paraId="103231B0" w14:textId="7967F4C1" w:rsidR="3C9EF000" w:rsidRPr="0098209F" w:rsidRDefault="453E9FE2" w:rsidP="2D48F52C">
      <w:pPr>
        <w:pStyle w:val="Heading2"/>
        <w:rPr>
          <w:rFonts w:ascii="Aptos" w:hAnsi="Aptos"/>
          <w:sz w:val="24"/>
          <w:szCs w:val="24"/>
        </w:rPr>
      </w:pPr>
      <w:r w:rsidRPr="0098209F">
        <w:rPr>
          <w:rFonts w:ascii="Aptos" w:hAnsi="Aptos"/>
          <w:sz w:val="24"/>
          <w:szCs w:val="24"/>
        </w:rPr>
        <w:t>The Role in Detail:</w:t>
      </w:r>
    </w:p>
    <w:p w14:paraId="185E6B85" w14:textId="55142D30" w:rsidR="008451A4" w:rsidRPr="00182EFD" w:rsidRDefault="008451A4" w:rsidP="00182EFD">
      <w:pPr>
        <w:jc w:val="both"/>
        <w:rPr>
          <w:rFonts w:ascii="Aptos" w:hAnsi="Aptos"/>
          <w:sz w:val="24"/>
          <w:szCs w:val="24"/>
        </w:rPr>
      </w:pPr>
      <w:r w:rsidRPr="0098209F">
        <w:rPr>
          <w:rFonts w:ascii="Aptos" w:hAnsi="Aptos"/>
          <w:sz w:val="24"/>
          <w:szCs w:val="24"/>
        </w:rPr>
        <w:t>Supported and guided by the Faculties team</w:t>
      </w:r>
      <w:r w:rsidR="00182EFD">
        <w:rPr>
          <w:rFonts w:ascii="Aptos" w:hAnsi="Aptos"/>
          <w:sz w:val="24"/>
          <w:szCs w:val="24"/>
        </w:rPr>
        <w:t>,</w:t>
      </w:r>
      <w:r w:rsidRPr="0098209F">
        <w:rPr>
          <w:rFonts w:ascii="Aptos" w:hAnsi="Aptos"/>
          <w:sz w:val="24"/>
          <w:szCs w:val="24"/>
        </w:rPr>
        <w:t xml:space="preserve"> the</w:t>
      </w:r>
      <w:r w:rsidR="506699B0" w:rsidRPr="0098209F">
        <w:rPr>
          <w:rFonts w:ascii="Aptos" w:hAnsi="Aptos"/>
          <w:sz w:val="24"/>
          <w:szCs w:val="24"/>
        </w:rPr>
        <w:t xml:space="preserve"> Honorary </w:t>
      </w:r>
      <w:r w:rsidR="00156157">
        <w:rPr>
          <w:rFonts w:ascii="Aptos" w:hAnsi="Aptos"/>
          <w:sz w:val="24"/>
          <w:szCs w:val="24"/>
        </w:rPr>
        <w:t>Treasurer</w:t>
      </w:r>
      <w:r w:rsidRPr="0098209F">
        <w:rPr>
          <w:rFonts w:ascii="Aptos" w:hAnsi="Aptos"/>
          <w:sz w:val="24"/>
          <w:szCs w:val="24"/>
        </w:rPr>
        <w:t xml:space="preserve"> is responsible for: </w:t>
      </w:r>
    </w:p>
    <w:p w14:paraId="4DDD2ACC" w14:textId="0925FD10" w:rsidR="00D91CFB" w:rsidRPr="00182EFD" w:rsidRDefault="00440FCF" w:rsidP="00D91CFB">
      <w:pPr>
        <w:pStyle w:val="ListParagraph"/>
        <w:numPr>
          <w:ilvl w:val="0"/>
          <w:numId w:val="47"/>
        </w:numPr>
        <w:spacing w:after="0" w:line="240" w:lineRule="auto"/>
        <w:rPr>
          <w:rFonts w:ascii="Aptos" w:hAnsi="Aptos"/>
          <w:b/>
          <w:bCs/>
          <w:sz w:val="24"/>
          <w:szCs w:val="24"/>
        </w:rPr>
      </w:pPr>
      <w:r w:rsidRPr="00440FCF">
        <w:rPr>
          <w:rFonts w:ascii="Aptos" w:hAnsi="Aptos"/>
          <w:b/>
          <w:bCs/>
          <w:sz w:val="24"/>
          <w:szCs w:val="24"/>
        </w:rPr>
        <w:t>Financial Oversight</w:t>
      </w:r>
    </w:p>
    <w:p w14:paraId="570F2816" w14:textId="52691FB2" w:rsidR="00DB5592" w:rsidRPr="00156157" w:rsidRDefault="00DB5592" w:rsidP="00DB5592">
      <w:pPr>
        <w:numPr>
          <w:ilvl w:val="0"/>
          <w:numId w:val="48"/>
        </w:numPr>
        <w:spacing w:before="120" w:after="120" w:line="240" w:lineRule="auto"/>
        <w:jc w:val="both"/>
        <w:rPr>
          <w:rFonts w:ascii="Aptos" w:hAnsi="Aptos"/>
          <w:sz w:val="24"/>
          <w:szCs w:val="24"/>
        </w:rPr>
      </w:pPr>
      <w:r w:rsidRPr="00156157">
        <w:rPr>
          <w:rFonts w:ascii="Aptos" w:hAnsi="Aptos"/>
          <w:sz w:val="24"/>
          <w:szCs w:val="24"/>
        </w:rPr>
        <w:t>Liaise with the Chair, Honorary Secretary</w:t>
      </w:r>
      <w:r>
        <w:rPr>
          <w:rFonts w:ascii="Aptos" w:hAnsi="Aptos"/>
          <w:sz w:val="24"/>
          <w:szCs w:val="24"/>
        </w:rPr>
        <w:t xml:space="preserve">, Head of Faculties and Faculties team </w:t>
      </w:r>
      <w:r w:rsidRPr="00156157">
        <w:rPr>
          <w:rFonts w:ascii="Aptos" w:hAnsi="Aptos"/>
          <w:sz w:val="24"/>
          <w:szCs w:val="24"/>
        </w:rPr>
        <w:t>to ensure the financial viability of the Faculty.</w:t>
      </w:r>
    </w:p>
    <w:p w14:paraId="6CA785BF" w14:textId="5E323A76" w:rsidR="00D91CFB" w:rsidRPr="00D91CFB" w:rsidRDefault="00D91CFB" w:rsidP="00D91CFB">
      <w:pPr>
        <w:pStyle w:val="ListParagraph"/>
        <w:numPr>
          <w:ilvl w:val="0"/>
          <w:numId w:val="48"/>
        </w:numPr>
        <w:spacing w:after="0" w:line="240" w:lineRule="auto"/>
        <w:rPr>
          <w:rFonts w:ascii="Aptos" w:hAnsi="Aptos"/>
          <w:sz w:val="24"/>
          <w:szCs w:val="24"/>
        </w:rPr>
      </w:pPr>
      <w:r w:rsidRPr="00D91CFB">
        <w:rPr>
          <w:rFonts w:ascii="Aptos" w:hAnsi="Aptos"/>
          <w:sz w:val="24"/>
          <w:szCs w:val="24"/>
        </w:rPr>
        <w:t>Ensure all strategic plans are financially appraised and budgets are aligned to both short-term and long-term objectives each year.</w:t>
      </w:r>
    </w:p>
    <w:p w14:paraId="78B9DFC6" w14:textId="166A55A7" w:rsidR="00440FCF" w:rsidRDefault="00440FCF" w:rsidP="00F22F99">
      <w:pPr>
        <w:numPr>
          <w:ilvl w:val="0"/>
          <w:numId w:val="36"/>
        </w:numPr>
        <w:spacing w:before="120" w:after="120" w:line="240" w:lineRule="auto"/>
        <w:ind w:left="714" w:hanging="357"/>
        <w:jc w:val="both"/>
        <w:rPr>
          <w:rFonts w:ascii="Aptos" w:hAnsi="Aptos"/>
          <w:sz w:val="24"/>
          <w:szCs w:val="24"/>
        </w:rPr>
      </w:pPr>
      <w:r w:rsidRPr="00440FCF">
        <w:rPr>
          <w:rFonts w:ascii="Aptos" w:hAnsi="Aptos"/>
          <w:sz w:val="24"/>
          <w:szCs w:val="24"/>
        </w:rPr>
        <w:t xml:space="preserve">Review financial reports prepared by </w:t>
      </w:r>
      <w:r w:rsidR="00DB5592">
        <w:rPr>
          <w:rFonts w:ascii="Aptos" w:hAnsi="Aptos"/>
          <w:sz w:val="24"/>
          <w:szCs w:val="24"/>
        </w:rPr>
        <w:t xml:space="preserve">the faculties office. </w:t>
      </w:r>
    </w:p>
    <w:p w14:paraId="466CF26D" w14:textId="0C598F49" w:rsidR="00156157" w:rsidRDefault="00156157" w:rsidP="00F22F99">
      <w:pPr>
        <w:numPr>
          <w:ilvl w:val="0"/>
          <w:numId w:val="36"/>
        </w:numPr>
        <w:spacing w:before="120" w:after="120" w:line="240" w:lineRule="auto"/>
        <w:ind w:left="714" w:hanging="357"/>
        <w:jc w:val="both"/>
        <w:rPr>
          <w:rFonts w:ascii="Aptos" w:hAnsi="Aptos"/>
          <w:sz w:val="24"/>
          <w:szCs w:val="24"/>
        </w:rPr>
      </w:pPr>
      <w:r w:rsidRPr="77D3BEB4">
        <w:rPr>
          <w:rFonts w:ascii="Aptos" w:hAnsi="Aptos"/>
          <w:sz w:val="24"/>
          <w:szCs w:val="24"/>
        </w:rPr>
        <w:t>Assist with the production of an annual budget with the Chair, Honorary Secretary</w:t>
      </w:r>
      <w:r w:rsidR="1339206A" w:rsidRPr="77D3BEB4">
        <w:rPr>
          <w:rFonts w:ascii="Aptos" w:hAnsi="Aptos"/>
          <w:sz w:val="24"/>
          <w:szCs w:val="24"/>
        </w:rPr>
        <w:t>, Head of Faculties and</w:t>
      </w:r>
      <w:r w:rsidRPr="77D3BEB4">
        <w:rPr>
          <w:rFonts w:ascii="Aptos" w:hAnsi="Aptos"/>
          <w:sz w:val="24"/>
          <w:szCs w:val="24"/>
        </w:rPr>
        <w:t xml:space="preserve"> </w:t>
      </w:r>
      <w:r w:rsidR="00DB5592" w:rsidRPr="77D3BEB4">
        <w:rPr>
          <w:rFonts w:ascii="Aptos" w:hAnsi="Aptos"/>
          <w:sz w:val="24"/>
          <w:szCs w:val="24"/>
        </w:rPr>
        <w:t>Faculties team</w:t>
      </w:r>
      <w:r w:rsidR="00140794" w:rsidRPr="77D3BEB4">
        <w:rPr>
          <w:rFonts w:ascii="Aptos" w:hAnsi="Aptos"/>
          <w:sz w:val="24"/>
          <w:szCs w:val="24"/>
        </w:rPr>
        <w:t>.</w:t>
      </w:r>
    </w:p>
    <w:p w14:paraId="17839081" w14:textId="6E7049EB"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Governance and Oversight</w:t>
      </w:r>
    </w:p>
    <w:p w14:paraId="5B5F6CD6" w14:textId="77777777" w:rsidR="00F22F99" w:rsidRDefault="00023938" w:rsidP="003B313E">
      <w:pPr>
        <w:numPr>
          <w:ilvl w:val="0"/>
          <w:numId w:val="36"/>
        </w:numPr>
        <w:spacing w:before="120" w:after="120" w:line="240" w:lineRule="auto"/>
        <w:jc w:val="both"/>
        <w:rPr>
          <w:rFonts w:ascii="Aptos" w:hAnsi="Aptos"/>
          <w:sz w:val="24"/>
          <w:szCs w:val="24"/>
        </w:rPr>
      </w:pPr>
      <w:r w:rsidRPr="00F22F99">
        <w:rPr>
          <w:rFonts w:ascii="Aptos" w:hAnsi="Aptos"/>
          <w:sz w:val="24"/>
          <w:szCs w:val="24"/>
        </w:rPr>
        <w:t>Ensure adherence to good governance practi</w:t>
      </w:r>
      <w:r w:rsidRPr="00F22F99">
        <w:rPr>
          <w:rFonts w:ascii="Aptos" w:eastAsiaTheme="minorEastAsia" w:hAnsi="Aptos"/>
          <w:sz w:val="24"/>
          <w:szCs w:val="24"/>
        </w:rPr>
        <w:t>ces, C</w:t>
      </w:r>
      <w:r w:rsidRPr="00F22F99">
        <w:rPr>
          <w:rFonts w:ascii="Aptos" w:hAnsi="Aptos"/>
          <w:sz w:val="24"/>
          <w:szCs w:val="24"/>
        </w:rPr>
        <w:t>ollege policies, and governing instruments.</w:t>
      </w:r>
    </w:p>
    <w:p w14:paraId="2C1D0CEE" w14:textId="1DA4EE87" w:rsidR="00E07719" w:rsidRPr="00F22F99" w:rsidRDefault="00E07719" w:rsidP="003B313E">
      <w:pPr>
        <w:numPr>
          <w:ilvl w:val="0"/>
          <w:numId w:val="36"/>
        </w:numPr>
        <w:spacing w:before="120" w:after="120" w:line="240" w:lineRule="auto"/>
        <w:jc w:val="both"/>
        <w:rPr>
          <w:rFonts w:ascii="Aptos" w:hAnsi="Aptos"/>
          <w:sz w:val="24"/>
          <w:szCs w:val="24"/>
        </w:rPr>
      </w:pPr>
      <w:r w:rsidRPr="77D3BEB4">
        <w:rPr>
          <w:rFonts w:ascii="Aptos" w:hAnsi="Aptos"/>
          <w:sz w:val="24"/>
          <w:szCs w:val="24"/>
        </w:rPr>
        <w:t>Support succession planning, term cycles, and leadership pipeline development to nurture future Faculty leaders.</w:t>
      </w:r>
    </w:p>
    <w:p w14:paraId="2329B91C" w14:textId="5C766E57"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Stakeholder Engagement and Membership Growth</w:t>
      </w:r>
    </w:p>
    <w:p w14:paraId="464A107E" w14:textId="77777777" w:rsidR="00E07719" w:rsidRPr="0098209F" w:rsidRDefault="00E07719" w:rsidP="2D48F52C">
      <w:pPr>
        <w:numPr>
          <w:ilvl w:val="0"/>
          <w:numId w:val="37"/>
        </w:numPr>
        <w:spacing w:before="120" w:after="120"/>
        <w:jc w:val="both"/>
        <w:rPr>
          <w:rFonts w:ascii="Aptos" w:hAnsi="Aptos"/>
          <w:sz w:val="24"/>
          <w:szCs w:val="24"/>
        </w:rPr>
      </w:pPr>
      <w:r w:rsidRPr="0098209F">
        <w:rPr>
          <w:rFonts w:ascii="Aptos" w:hAnsi="Aptos"/>
          <w:sz w:val="24"/>
          <w:szCs w:val="24"/>
        </w:rPr>
        <w:t>Represent the Faculty at meetings, events, and external engagements as agreed with the Faculty Chair.</w:t>
      </w:r>
    </w:p>
    <w:p w14:paraId="22678DF0" w14:textId="632D5446"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Advisory and Communication Support</w:t>
      </w:r>
    </w:p>
    <w:p w14:paraId="79BCF3B2" w14:textId="77777777" w:rsidR="00E07719" w:rsidRPr="0098209F" w:rsidRDefault="00E07719" w:rsidP="2D48F52C">
      <w:pPr>
        <w:numPr>
          <w:ilvl w:val="0"/>
          <w:numId w:val="38"/>
        </w:numPr>
        <w:spacing w:before="120" w:after="120"/>
        <w:jc w:val="both"/>
        <w:rPr>
          <w:rFonts w:ascii="Aptos" w:hAnsi="Aptos"/>
          <w:sz w:val="24"/>
          <w:szCs w:val="24"/>
        </w:rPr>
      </w:pPr>
      <w:r w:rsidRPr="0098209F">
        <w:rPr>
          <w:rFonts w:ascii="Aptos" w:hAnsi="Aptos"/>
          <w:sz w:val="24"/>
          <w:szCs w:val="24"/>
        </w:rPr>
        <w:t>Provide strategic oversight and advisory support on Faculty correspondence, emails, and inquiries, while daily communications are managed by staff.</w:t>
      </w:r>
    </w:p>
    <w:p w14:paraId="60DDE6C1" w14:textId="77777777" w:rsidR="00E07719" w:rsidRPr="0098209F" w:rsidRDefault="00E07719" w:rsidP="2D48F52C">
      <w:pPr>
        <w:numPr>
          <w:ilvl w:val="0"/>
          <w:numId w:val="38"/>
        </w:numPr>
        <w:spacing w:before="120" w:after="120"/>
        <w:jc w:val="both"/>
        <w:rPr>
          <w:rFonts w:ascii="Aptos" w:hAnsi="Aptos"/>
          <w:sz w:val="24"/>
          <w:szCs w:val="24"/>
        </w:rPr>
      </w:pPr>
      <w:r w:rsidRPr="0098209F">
        <w:rPr>
          <w:rFonts w:ascii="Aptos" w:hAnsi="Aptos"/>
          <w:sz w:val="24"/>
          <w:szCs w:val="24"/>
        </w:rPr>
        <w:t>Collaborate with the Faculty Chair, Executive Committee, and College departments (Faculties, Examinations, Education, Membership, and Governance) to ensure effective systems and processes.</w:t>
      </w:r>
    </w:p>
    <w:p w14:paraId="3BEA53F4" w14:textId="311F0FE6" w:rsidR="00E07719" w:rsidRPr="00440FCF" w:rsidRDefault="00E07719" w:rsidP="00440FCF">
      <w:pPr>
        <w:pStyle w:val="ListParagraph"/>
        <w:numPr>
          <w:ilvl w:val="0"/>
          <w:numId w:val="47"/>
        </w:numPr>
        <w:spacing w:before="120" w:after="120"/>
        <w:rPr>
          <w:rFonts w:ascii="Aptos" w:hAnsi="Aptos"/>
          <w:b/>
          <w:bCs/>
          <w:sz w:val="24"/>
          <w:szCs w:val="24"/>
        </w:rPr>
      </w:pPr>
      <w:r w:rsidRPr="00440FCF">
        <w:rPr>
          <w:rFonts w:ascii="Aptos" w:hAnsi="Aptos"/>
          <w:b/>
          <w:bCs/>
          <w:sz w:val="24"/>
          <w:szCs w:val="24"/>
        </w:rPr>
        <w:t>Meeting Organisation and Contribution</w:t>
      </w:r>
    </w:p>
    <w:p w14:paraId="27A38950" w14:textId="77777777" w:rsidR="00E07719" w:rsidRPr="0098209F" w:rsidRDefault="00E07719" w:rsidP="2D48F52C">
      <w:pPr>
        <w:numPr>
          <w:ilvl w:val="0"/>
          <w:numId w:val="39"/>
        </w:numPr>
        <w:spacing w:before="120" w:after="120"/>
        <w:jc w:val="both"/>
        <w:rPr>
          <w:rFonts w:ascii="Aptos" w:hAnsi="Aptos"/>
          <w:sz w:val="24"/>
          <w:szCs w:val="24"/>
        </w:rPr>
      </w:pPr>
      <w:r w:rsidRPr="0098209F">
        <w:rPr>
          <w:rFonts w:ascii="Aptos" w:hAnsi="Aptos"/>
          <w:sz w:val="24"/>
          <w:szCs w:val="24"/>
        </w:rPr>
        <w:t>Attend, contribute to, and occasionally chair Faculty meetings and working groups, setting agendas and approving meeting minutes.</w:t>
      </w:r>
    </w:p>
    <w:p w14:paraId="47D79B74" w14:textId="77777777" w:rsidR="00E07719" w:rsidRPr="00182EFD" w:rsidRDefault="00E07719" w:rsidP="2D48F52C">
      <w:pPr>
        <w:numPr>
          <w:ilvl w:val="0"/>
          <w:numId w:val="39"/>
        </w:numPr>
        <w:spacing w:before="120" w:after="120"/>
        <w:jc w:val="both"/>
        <w:rPr>
          <w:rFonts w:ascii="Aptos" w:hAnsi="Aptos"/>
          <w:sz w:val="24"/>
          <w:szCs w:val="24"/>
        </w:rPr>
      </w:pPr>
      <w:r w:rsidRPr="00182EFD">
        <w:rPr>
          <w:rFonts w:ascii="Aptos" w:hAnsi="Aptos"/>
          <w:sz w:val="24"/>
          <w:szCs w:val="24"/>
        </w:rPr>
        <w:lastRenderedPageBreak/>
        <w:t>Engage proactively with the College’s senior leaders, Vice President for Faculties, and Faculty Executive Committee to achieve the Faculty’s strategic objectives.</w:t>
      </w:r>
    </w:p>
    <w:p w14:paraId="7B7E12C3" w14:textId="77777777" w:rsidR="00362489" w:rsidRPr="00182EFD" w:rsidRDefault="00362489" w:rsidP="75578805">
      <w:pPr>
        <w:pStyle w:val="ListParagraph"/>
        <w:numPr>
          <w:ilvl w:val="0"/>
          <w:numId w:val="39"/>
        </w:numPr>
        <w:spacing w:before="120" w:after="120"/>
        <w:jc w:val="both"/>
        <w:rPr>
          <w:rFonts w:ascii="Aptos" w:hAnsi="Aptos"/>
          <w:sz w:val="24"/>
          <w:szCs w:val="24"/>
        </w:rPr>
      </w:pPr>
      <w:r w:rsidRPr="00182EFD">
        <w:rPr>
          <w:rFonts w:ascii="Aptos" w:hAnsi="Aptos"/>
          <w:sz w:val="24"/>
          <w:szCs w:val="24"/>
        </w:rPr>
        <w:t>Assist the Chair in coordinating the Faculty’s responses to consultations from relevant professional bodies.</w:t>
      </w:r>
    </w:p>
    <w:p w14:paraId="2EA2C61E" w14:textId="0367C00E" w:rsidR="00362489" w:rsidRPr="00182EFD" w:rsidRDefault="00362489" w:rsidP="75578805">
      <w:pPr>
        <w:numPr>
          <w:ilvl w:val="0"/>
          <w:numId w:val="39"/>
        </w:numPr>
        <w:spacing w:before="120" w:after="120"/>
        <w:jc w:val="both"/>
        <w:rPr>
          <w:rFonts w:ascii="Aptos" w:hAnsi="Aptos"/>
          <w:sz w:val="24"/>
          <w:szCs w:val="24"/>
        </w:rPr>
      </w:pPr>
      <w:r w:rsidRPr="00182EFD">
        <w:rPr>
          <w:rFonts w:ascii="Aptos" w:hAnsi="Aptos"/>
          <w:sz w:val="24"/>
          <w:szCs w:val="24"/>
        </w:rPr>
        <w:t>Represent the Faculty on working groups or external bodies when requested by the Chair or Executive Committee and report back to the Executive Committee or Faculty Advisory Board.</w:t>
      </w:r>
    </w:p>
    <w:p w14:paraId="3E772E23" w14:textId="273ACF19" w:rsidR="00EC52AA" w:rsidRPr="00182EFD" w:rsidRDefault="00362489" w:rsidP="75578805">
      <w:pPr>
        <w:numPr>
          <w:ilvl w:val="0"/>
          <w:numId w:val="39"/>
        </w:numPr>
        <w:spacing w:before="120" w:after="120"/>
        <w:jc w:val="both"/>
        <w:rPr>
          <w:rFonts w:ascii="Aptos" w:hAnsi="Aptos"/>
          <w:sz w:val="24"/>
          <w:szCs w:val="24"/>
        </w:rPr>
      </w:pPr>
      <w:r w:rsidRPr="00182EFD">
        <w:rPr>
          <w:rFonts w:ascii="Aptos" w:hAnsi="Aptos"/>
          <w:sz w:val="24"/>
          <w:szCs w:val="24"/>
        </w:rPr>
        <w:t>To lead or take responsibility for specific Faculty activities, sub-committees or programmes as agreed with the Chair or Executive Committee.</w:t>
      </w:r>
    </w:p>
    <w:p w14:paraId="1898B154" w14:textId="3EE57087" w:rsidR="75578805" w:rsidRDefault="75578805" w:rsidP="75578805">
      <w:pPr>
        <w:spacing w:before="120" w:after="120"/>
        <w:rPr>
          <w:rFonts w:ascii="Aptos" w:hAnsi="Aptos"/>
          <w:b/>
          <w:bCs/>
          <w:sz w:val="24"/>
          <w:szCs w:val="24"/>
        </w:rPr>
      </w:pPr>
    </w:p>
    <w:p w14:paraId="37FD039A" w14:textId="77777777" w:rsidR="000A6719" w:rsidRPr="0098209F" w:rsidRDefault="000A6719" w:rsidP="194294D6">
      <w:pPr>
        <w:spacing w:before="120" w:after="120"/>
        <w:rPr>
          <w:rFonts w:ascii="Aptos" w:hAnsi="Aptos"/>
          <w:sz w:val="24"/>
          <w:szCs w:val="24"/>
        </w:rPr>
      </w:pPr>
      <w:r w:rsidRPr="0098209F">
        <w:rPr>
          <w:rFonts w:ascii="Aptos" w:hAnsi="Aptos"/>
          <w:b/>
          <w:bCs/>
          <w:sz w:val="24"/>
          <w:szCs w:val="24"/>
        </w:rPr>
        <w:t>Meeting Commitments</w:t>
      </w:r>
    </w:p>
    <w:p w14:paraId="007FFBF2" w14:textId="66BDA90D" w:rsidR="000A6719" w:rsidRPr="00182EFD" w:rsidRDefault="000A6719" w:rsidP="194294D6">
      <w:pPr>
        <w:spacing w:before="120" w:after="120"/>
        <w:rPr>
          <w:rFonts w:ascii="Aptos" w:hAnsi="Aptos"/>
          <w:sz w:val="24"/>
          <w:szCs w:val="24"/>
        </w:rPr>
      </w:pPr>
      <w:r w:rsidRPr="00182EFD">
        <w:rPr>
          <w:rFonts w:ascii="Aptos" w:hAnsi="Aptos"/>
          <w:sz w:val="24"/>
          <w:szCs w:val="24"/>
        </w:rPr>
        <w:t xml:space="preserve">As a minimum, the Honorary </w:t>
      </w:r>
      <w:r w:rsidR="00440FCF" w:rsidRPr="00182EFD">
        <w:rPr>
          <w:rFonts w:ascii="Aptos" w:hAnsi="Aptos"/>
          <w:sz w:val="24"/>
          <w:szCs w:val="24"/>
        </w:rPr>
        <w:t>Treasurer</w:t>
      </w:r>
      <w:r w:rsidRPr="00182EFD">
        <w:rPr>
          <w:rFonts w:ascii="Aptos" w:hAnsi="Aptos"/>
          <w:sz w:val="24"/>
          <w:szCs w:val="24"/>
        </w:rPr>
        <w:t xml:space="preserve"> is expected to attend:</w:t>
      </w:r>
    </w:p>
    <w:p w14:paraId="2B14051C"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six Executive Committee meetings per year</w:t>
      </w:r>
    </w:p>
    <w:p w14:paraId="3A14DE10"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six Office Bearer meetings per year</w:t>
      </w:r>
    </w:p>
    <w:p w14:paraId="4D97CBF3" w14:textId="77777777" w:rsidR="00440FCF" w:rsidRPr="00182EFD" w:rsidRDefault="00440FCF" w:rsidP="77D3BEB4">
      <w:pPr>
        <w:numPr>
          <w:ilvl w:val="0"/>
          <w:numId w:val="25"/>
        </w:numPr>
        <w:spacing w:before="120" w:after="120" w:line="240" w:lineRule="auto"/>
        <w:rPr>
          <w:rFonts w:ascii="Aptos" w:hAnsi="Aptos"/>
          <w:sz w:val="24"/>
          <w:szCs w:val="24"/>
        </w:rPr>
      </w:pPr>
      <w:r w:rsidRPr="00182EFD">
        <w:rPr>
          <w:rFonts w:ascii="Aptos" w:eastAsiaTheme="minorEastAsia" w:hAnsi="Aptos"/>
          <w:sz w:val="24"/>
          <w:szCs w:val="24"/>
        </w:rPr>
        <w:t>Up to two Faculty Advisory Board meetings per year</w:t>
      </w:r>
    </w:p>
    <w:p w14:paraId="24C284A5" w14:textId="77777777" w:rsidR="00156157" w:rsidRPr="00440FCF" w:rsidRDefault="00156157" w:rsidP="00156157">
      <w:pPr>
        <w:spacing w:before="120" w:after="120" w:line="240" w:lineRule="auto"/>
        <w:ind w:left="360"/>
        <w:rPr>
          <w:rFonts w:ascii="DM Sans 14pt" w:hAnsi="DM Sans 14pt"/>
          <w:kern w:val="0"/>
          <w:sz w:val="24"/>
          <w:szCs w:val="24"/>
          <w14:ligatures w14:val="none"/>
        </w:rPr>
      </w:pPr>
    </w:p>
    <w:p w14:paraId="770D85A7" w14:textId="2026E32B" w:rsidR="00584F0C" w:rsidRPr="0098209F" w:rsidRDefault="00584F0C" w:rsidP="00BF0DA4">
      <w:pPr>
        <w:pStyle w:val="Heading2"/>
        <w:rPr>
          <w:rFonts w:ascii="Aptos" w:hAnsi="Aptos"/>
          <w:sz w:val="24"/>
          <w:szCs w:val="24"/>
        </w:rPr>
      </w:pPr>
      <w:r w:rsidRPr="0098209F">
        <w:rPr>
          <w:rFonts w:ascii="Aptos" w:hAnsi="Aptos"/>
          <w:sz w:val="24"/>
          <w:szCs w:val="24"/>
        </w:rPr>
        <w:t xml:space="preserve">Application </w:t>
      </w:r>
      <w:r w:rsidR="00DA6D09" w:rsidRPr="0098209F">
        <w:rPr>
          <w:rFonts w:ascii="Aptos" w:hAnsi="Aptos"/>
          <w:sz w:val="24"/>
          <w:szCs w:val="24"/>
        </w:rPr>
        <w:t xml:space="preserve">Instructions and </w:t>
      </w:r>
      <w:r w:rsidRPr="0098209F">
        <w:rPr>
          <w:rFonts w:ascii="Aptos" w:hAnsi="Aptos"/>
          <w:sz w:val="24"/>
          <w:szCs w:val="24"/>
        </w:rPr>
        <w:t xml:space="preserve">Appointment Process </w:t>
      </w:r>
    </w:p>
    <w:p w14:paraId="417F4610" w14:textId="333FD5B5" w:rsidR="00A82D74" w:rsidRPr="0098209F" w:rsidRDefault="006146DF" w:rsidP="2D48F52C">
      <w:pPr>
        <w:spacing w:before="120" w:after="120"/>
        <w:jc w:val="both"/>
        <w:rPr>
          <w:rFonts w:ascii="Aptos" w:hAnsi="Aptos"/>
          <w:sz w:val="24"/>
          <w:szCs w:val="24"/>
        </w:rPr>
      </w:pPr>
      <w:r w:rsidRPr="0098209F">
        <w:rPr>
          <w:rFonts w:ascii="Aptos" w:hAnsi="Aptos"/>
          <w:sz w:val="24"/>
          <w:szCs w:val="24"/>
        </w:rPr>
        <w:t xml:space="preserve">Provided below is a </w:t>
      </w:r>
      <w:r w:rsidR="003F42C5" w:rsidRPr="0098209F">
        <w:rPr>
          <w:rFonts w:ascii="Aptos" w:hAnsi="Aptos"/>
          <w:sz w:val="24"/>
          <w:szCs w:val="24"/>
        </w:rPr>
        <w:t>step-by-step</w:t>
      </w:r>
      <w:r w:rsidRPr="0098209F">
        <w:rPr>
          <w:rFonts w:ascii="Aptos" w:hAnsi="Aptos"/>
          <w:sz w:val="24"/>
          <w:szCs w:val="24"/>
        </w:rPr>
        <w:t xml:space="preserve"> guide to the application process for the role of Honorary </w:t>
      </w:r>
      <w:r w:rsidR="00156157">
        <w:rPr>
          <w:rFonts w:ascii="Aptos" w:hAnsi="Aptos"/>
          <w:sz w:val="24"/>
          <w:szCs w:val="24"/>
        </w:rPr>
        <w:t>Treasurer</w:t>
      </w:r>
      <w:r w:rsidRPr="0098209F">
        <w:rPr>
          <w:rFonts w:ascii="Aptos" w:hAnsi="Aptos"/>
          <w:sz w:val="24"/>
          <w:szCs w:val="24"/>
        </w:rPr>
        <w:t>, Faculty of Pre-Hospital Care. Please follow the instructions below to ensure your application is submitted correctly:</w:t>
      </w:r>
    </w:p>
    <w:p w14:paraId="23C5D7F5"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Complete the Application Form</w:t>
      </w:r>
    </w:p>
    <w:p w14:paraId="1E934EEA" w14:textId="0231BBF2"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Interested candidates should fill out the application form provided</w:t>
      </w:r>
      <w:r w:rsidR="000C5919" w:rsidRPr="0098209F">
        <w:rPr>
          <w:rFonts w:ascii="Aptos" w:hAnsi="Aptos" w:cstheme="minorHAnsi"/>
          <w:sz w:val="24"/>
          <w:szCs w:val="24"/>
        </w:rPr>
        <w:t xml:space="preserve"> within this document. </w:t>
      </w:r>
    </w:p>
    <w:p w14:paraId="406B795B"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Submit the Application via Email</w:t>
      </w:r>
    </w:p>
    <w:p w14:paraId="19BD67C7" w14:textId="7A2DB36C"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Send the completed application form by email to: </w:t>
      </w:r>
      <w:hyperlink r:id="rId12" w:history="1">
        <w:r w:rsidRPr="0098209F">
          <w:rPr>
            <w:rStyle w:val="Hyperlink"/>
            <w:rFonts w:ascii="Aptos" w:hAnsi="Aptos" w:cstheme="minorHAnsi"/>
            <w:sz w:val="24"/>
            <w:szCs w:val="24"/>
          </w:rPr>
          <w:t>fphc@rcsed.ac.uk</w:t>
        </w:r>
      </w:hyperlink>
      <w:r w:rsidRPr="0098209F">
        <w:rPr>
          <w:rFonts w:ascii="Aptos" w:hAnsi="Aptos" w:cstheme="minorHAnsi"/>
          <w:sz w:val="24"/>
          <w:szCs w:val="24"/>
        </w:rPr>
        <w:t>.</w:t>
      </w:r>
    </w:p>
    <w:p w14:paraId="7A4259B8" w14:textId="75E22F91" w:rsidR="00DA6D09" w:rsidRPr="0098209F" w:rsidRDefault="00DA6D09" w:rsidP="00DA6D09">
      <w:pPr>
        <w:pStyle w:val="ListParagraph"/>
        <w:numPr>
          <w:ilvl w:val="0"/>
          <w:numId w:val="20"/>
        </w:numPr>
        <w:spacing w:before="120" w:after="120"/>
        <w:rPr>
          <w:rFonts w:ascii="Aptos" w:hAnsi="Aptos" w:cstheme="minorHAnsi"/>
          <w:sz w:val="24"/>
          <w:szCs w:val="24"/>
        </w:rPr>
      </w:pPr>
      <w:r w:rsidRPr="0098209F">
        <w:rPr>
          <w:rFonts w:ascii="Aptos" w:hAnsi="Aptos" w:cstheme="minorHAnsi"/>
          <w:sz w:val="24"/>
          <w:szCs w:val="24"/>
        </w:rPr>
        <w:t xml:space="preserve">Ensure that the email subject line includes: </w:t>
      </w:r>
      <w:r w:rsidRPr="0098209F">
        <w:rPr>
          <w:rFonts w:ascii="Aptos" w:hAnsi="Aptos" w:cstheme="minorHAnsi"/>
          <w:i/>
          <w:iCs/>
          <w:sz w:val="24"/>
          <w:szCs w:val="24"/>
        </w:rPr>
        <w:t xml:space="preserve">Application for Honorary </w:t>
      </w:r>
      <w:r w:rsidR="00156157">
        <w:rPr>
          <w:rFonts w:ascii="Aptos" w:hAnsi="Aptos" w:cstheme="minorHAnsi"/>
          <w:i/>
          <w:iCs/>
          <w:sz w:val="24"/>
          <w:szCs w:val="24"/>
        </w:rPr>
        <w:t>Treasurer</w:t>
      </w:r>
      <w:r w:rsidRPr="0098209F">
        <w:rPr>
          <w:rFonts w:ascii="Aptos" w:hAnsi="Aptos" w:cstheme="minorHAnsi"/>
          <w:i/>
          <w:iCs/>
          <w:sz w:val="24"/>
          <w:szCs w:val="24"/>
        </w:rPr>
        <w:t>, Faculty of Pre-Hospital Care</w:t>
      </w:r>
      <w:r w:rsidRPr="0098209F">
        <w:rPr>
          <w:rFonts w:ascii="Aptos" w:hAnsi="Aptos" w:cstheme="minorHAnsi"/>
          <w:sz w:val="24"/>
          <w:szCs w:val="24"/>
        </w:rPr>
        <w:t>.</w:t>
      </w:r>
    </w:p>
    <w:p w14:paraId="1F5E18DE"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Application Deadline</w:t>
      </w:r>
    </w:p>
    <w:p w14:paraId="6067DAB9" w14:textId="7E14D7EB" w:rsidR="00DA6D09" w:rsidRPr="0098209F" w:rsidRDefault="00DA6D09" w:rsidP="389799E6">
      <w:pPr>
        <w:pStyle w:val="ListParagraph"/>
        <w:numPr>
          <w:ilvl w:val="0"/>
          <w:numId w:val="21"/>
        </w:numPr>
        <w:spacing w:before="120" w:after="120"/>
        <w:rPr>
          <w:rFonts w:ascii="Aptos" w:hAnsi="Aptos"/>
          <w:sz w:val="24"/>
          <w:szCs w:val="24"/>
        </w:rPr>
      </w:pPr>
      <w:r w:rsidRPr="75578805">
        <w:rPr>
          <w:rFonts w:ascii="Aptos" w:hAnsi="Aptos"/>
          <w:sz w:val="24"/>
          <w:szCs w:val="24"/>
        </w:rPr>
        <w:t xml:space="preserve">Submit your application by </w:t>
      </w:r>
      <w:r w:rsidR="02CA9610" w:rsidRPr="75578805">
        <w:rPr>
          <w:rFonts w:ascii="Aptos" w:hAnsi="Aptos"/>
          <w:b/>
          <w:bCs/>
          <w:sz w:val="24"/>
          <w:szCs w:val="24"/>
        </w:rPr>
        <w:t xml:space="preserve">17.00 </w:t>
      </w:r>
      <w:r w:rsidR="487EE732" w:rsidRPr="75578805">
        <w:rPr>
          <w:rFonts w:ascii="Aptos" w:hAnsi="Aptos"/>
          <w:b/>
          <w:bCs/>
          <w:sz w:val="24"/>
          <w:szCs w:val="24"/>
        </w:rPr>
        <w:t xml:space="preserve">Monday </w:t>
      </w:r>
      <w:r w:rsidR="4595854E" w:rsidRPr="75578805">
        <w:rPr>
          <w:rFonts w:ascii="Aptos" w:hAnsi="Aptos"/>
          <w:b/>
          <w:bCs/>
          <w:sz w:val="24"/>
          <w:szCs w:val="24"/>
        </w:rPr>
        <w:t>3</w:t>
      </w:r>
      <w:r w:rsidR="00182EFD">
        <w:rPr>
          <w:rFonts w:ascii="Aptos" w:hAnsi="Aptos"/>
          <w:b/>
          <w:bCs/>
          <w:sz w:val="24"/>
          <w:szCs w:val="24"/>
        </w:rPr>
        <w:t>1st</w:t>
      </w:r>
      <w:r w:rsidR="4595854E" w:rsidRPr="75578805">
        <w:rPr>
          <w:rFonts w:ascii="Aptos" w:hAnsi="Aptos"/>
          <w:b/>
          <w:bCs/>
          <w:sz w:val="24"/>
          <w:szCs w:val="24"/>
        </w:rPr>
        <w:t xml:space="preserve"> Ju</w:t>
      </w:r>
      <w:r w:rsidR="00182EFD">
        <w:rPr>
          <w:rFonts w:ascii="Aptos" w:hAnsi="Aptos"/>
          <w:b/>
          <w:bCs/>
          <w:sz w:val="24"/>
          <w:szCs w:val="24"/>
        </w:rPr>
        <w:t>ly</w:t>
      </w:r>
      <w:r w:rsidR="558E01ED" w:rsidRPr="75578805">
        <w:rPr>
          <w:rFonts w:ascii="Aptos" w:hAnsi="Aptos"/>
          <w:b/>
          <w:bCs/>
          <w:sz w:val="24"/>
          <w:szCs w:val="24"/>
        </w:rPr>
        <w:t xml:space="preserve"> </w:t>
      </w:r>
      <w:r w:rsidR="02CA9610" w:rsidRPr="75578805">
        <w:rPr>
          <w:rFonts w:ascii="Aptos" w:hAnsi="Aptos"/>
          <w:b/>
          <w:bCs/>
          <w:sz w:val="24"/>
          <w:szCs w:val="24"/>
        </w:rPr>
        <w:t>2025</w:t>
      </w:r>
      <w:r w:rsidRPr="75578805">
        <w:rPr>
          <w:rFonts w:ascii="Aptos" w:hAnsi="Aptos"/>
          <w:sz w:val="24"/>
          <w:szCs w:val="24"/>
        </w:rPr>
        <w:t xml:space="preserve">. Late applications </w:t>
      </w:r>
      <w:r w:rsidR="003A166A" w:rsidRPr="75578805">
        <w:rPr>
          <w:rFonts w:ascii="Aptos" w:hAnsi="Aptos"/>
          <w:sz w:val="24"/>
          <w:szCs w:val="24"/>
        </w:rPr>
        <w:t>will</w:t>
      </w:r>
      <w:r w:rsidRPr="75578805">
        <w:rPr>
          <w:rFonts w:ascii="Aptos" w:hAnsi="Aptos"/>
          <w:sz w:val="24"/>
          <w:szCs w:val="24"/>
        </w:rPr>
        <w:t xml:space="preserve"> not be considered.</w:t>
      </w:r>
    </w:p>
    <w:p w14:paraId="47DA53D3"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Selection Process</w:t>
      </w:r>
    </w:p>
    <w:p w14:paraId="7936CE4A" w14:textId="77777777" w:rsidR="00DA6D09" w:rsidRPr="0098209F" w:rsidRDefault="00DA6D09" w:rsidP="00DA6D09">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Applications will be reviewed, and shortlisted candidates will be invited for a panel interview.</w:t>
      </w:r>
    </w:p>
    <w:p w14:paraId="587CED2B" w14:textId="7FEE6F75" w:rsidR="00DA6D09" w:rsidRPr="0098209F" w:rsidRDefault="00DA6D09" w:rsidP="00DA6D09">
      <w:pPr>
        <w:pStyle w:val="ListParagraph"/>
        <w:numPr>
          <w:ilvl w:val="0"/>
          <w:numId w:val="21"/>
        </w:numPr>
        <w:spacing w:before="120" w:after="120"/>
        <w:rPr>
          <w:rFonts w:ascii="Aptos" w:hAnsi="Aptos" w:cstheme="minorHAnsi"/>
          <w:sz w:val="24"/>
          <w:szCs w:val="24"/>
        </w:rPr>
      </w:pPr>
      <w:r w:rsidRPr="0098209F">
        <w:rPr>
          <w:rFonts w:ascii="Aptos" w:hAnsi="Aptos" w:cstheme="minorHAnsi"/>
          <w:sz w:val="24"/>
          <w:szCs w:val="24"/>
        </w:rPr>
        <w:t>Appointment is subject to approval by the Faculty of Pre-Hospital Care Executive Committee and ratification by the College Council.</w:t>
      </w:r>
    </w:p>
    <w:p w14:paraId="3C2F7517" w14:textId="77777777" w:rsidR="00DA6D09" w:rsidRPr="0098209F" w:rsidRDefault="00DA6D09" w:rsidP="00DA6D09">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Interview Details</w:t>
      </w:r>
    </w:p>
    <w:p w14:paraId="0D5D1917" w14:textId="02734E15" w:rsidR="00DA6D09" w:rsidRPr="0098209F" w:rsidRDefault="00DA6D09" w:rsidP="389799E6">
      <w:pPr>
        <w:pStyle w:val="ListParagraph"/>
        <w:numPr>
          <w:ilvl w:val="0"/>
          <w:numId w:val="22"/>
        </w:numPr>
        <w:spacing w:before="120" w:after="120"/>
        <w:rPr>
          <w:rFonts w:ascii="Aptos" w:hAnsi="Aptos"/>
          <w:sz w:val="24"/>
          <w:szCs w:val="24"/>
        </w:rPr>
      </w:pPr>
      <w:r w:rsidRPr="75578805">
        <w:rPr>
          <w:rFonts w:ascii="Aptos" w:hAnsi="Aptos"/>
          <w:sz w:val="24"/>
          <w:szCs w:val="24"/>
        </w:rPr>
        <w:t xml:space="preserve">Interviews are anticipated to take place </w:t>
      </w:r>
      <w:r w:rsidR="362566B5" w:rsidRPr="75578805">
        <w:rPr>
          <w:rFonts w:ascii="Aptos" w:hAnsi="Aptos"/>
          <w:sz w:val="24"/>
          <w:szCs w:val="24"/>
        </w:rPr>
        <w:t xml:space="preserve">in </w:t>
      </w:r>
      <w:r w:rsidR="00156157" w:rsidRPr="75578805">
        <w:rPr>
          <w:rFonts w:ascii="Aptos" w:hAnsi="Aptos"/>
          <w:sz w:val="24"/>
          <w:szCs w:val="24"/>
        </w:rPr>
        <w:t>July</w:t>
      </w:r>
      <w:r w:rsidR="22B79E16" w:rsidRPr="75578805">
        <w:rPr>
          <w:rFonts w:ascii="Aptos" w:hAnsi="Aptos"/>
          <w:sz w:val="24"/>
          <w:szCs w:val="24"/>
        </w:rPr>
        <w:t>/August</w:t>
      </w:r>
      <w:r w:rsidR="362566B5" w:rsidRPr="75578805">
        <w:rPr>
          <w:rFonts w:ascii="Aptos" w:hAnsi="Aptos"/>
          <w:sz w:val="24"/>
          <w:szCs w:val="24"/>
        </w:rPr>
        <w:t xml:space="preserve"> 2025</w:t>
      </w:r>
      <w:r w:rsidR="10EFBA8A" w:rsidRPr="75578805">
        <w:rPr>
          <w:rFonts w:ascii="Aptos" w:hAnsi="Aptos"/>
          <w:sz w:val="24"/>
          <w:szCs w:val="24"/>
        </w:rPr>
        <w:t xml:space="preserve"> </w:t>
      </w:r>
      <w:r w:rsidRPr="75578805">
        <w:rPr>
          <w:rFonts w:ascii="Aptos" w:hAnsi="Aptos"/>
          <w:sz w:val="24"/>
          <w:szCs w:val="24"/>
        </w:rPr>
        <w:t>via MS Teams or an alternative video conferencing platform.</w:t>
      </w:r>
    </w:p>
    <w:p w14:paraId="23EF1BC8" w14:textId="3834D18E" w:rsidR="00DA6D09" w:rsidRDefault="00DA6D09" w:rsidP="00DA6D09">
      <w:pPr>
        <w:pStyle w:val="ListParagraph"/>
        <w:numPr>
          <w:ilvl w:val="0"/>
          <w:numId w:val="22"/>
        </w:numPr>
        <w:spacing w:before="120" w:after="120"/>
        <w:rPr>
          <w:rFonts w:ascii="Aptos" w:hAnsi="Aptos"/>
          <w:sz w:val="24"/>
          <w:szCs w:val="24"/>
        </w:rPr>
      </w:pPr>
      <w:r w:rsidRPr="0098209F">
        <w:rPr>
          <w:rFonts w:ascii="Aptos" w:hAnsi="Aptos"/>
          <w:sz w:val="24"/>
          <w:szCs w:val="24"/>
        </w:rPr>
        <w:lastRenderedPageBreak/>
        <w:t xml:space="preserve">If you require assistance or specific access arrangements, please contact </w:t>
      </w:r>
      <w:r w:rsidR="00156157">
        <w:rPr>
          <w:rFonts w:ascii="Aptos" w:hAnsi="Aptos"/>
          <w:sz w:val="24"/>
          <w:szCs w:val="24"/>
        </w:rPr>
        <w:t>the faculty office</w:t>
      </w:r>
      <w:r w:rsidRPr="0098209F">
        <w:rPr>
          <w:rFonts w:ascii="Aptos" w:hAnsi="Aptos"/>
          <w:sz w:val="24"/>
          <w:szCs w:val="24"/>
        </w:rPr>
        <w:t xml:space="preserve"> at </w:t>
      </w:r>
      <w:hyperlink r:id="rId13">
        <w:r w:rsidR="00230E7A" w:rsidRPr="0098209F">
          <w:rPr>
            <w:rStyle w:val="Hyperlink"/>
            <w:rFonts w:ascii="Aptos" w:hAnsi="Aptos"/>
            <w:sz w:val="24"/>
            <w:szCs w:val="24"/>
          </w:rPr>
          <w:t>fphc@rcsed.ac.uk</w:t>
        </w:r>
      </w:hyperlink>
      <w:r w:rsidR="00230E7A" w:rsidRPr="0098209F">
        <w:rPr>
          <w:rFonts w:ascii="Aptos" w:hAnsi="Aptos"/>
          <w:sz w:val="24"/>
          <w:szCs w:val="24"/>
        </w:rPr>
        <w:t xml:space="preserve"> </w:t>
      </w:r>
      <w:r w:rsidR="00182EFD">
        <w:rPr>
          <w:rFonts w:ascii="Aptos" w:hAnsi="Aptos"/>
          <w:sz w:val="24"/>
          <w:szCs w:val="24"/>
        </w:rPr>
        <w:br/>
      </w:r>
    </w:p>
    <w:p w14:paraId="6014DE25" w14:textId="615248A0" w:rsidR="00973C61" w:rsidRPr="0098209F" w:rsidRDefault="00A16F0C" w:rsidP="00973C61">
      <w:pPr>
        <w:pStyle w:val="ListParagraph"/>
        <w:numPr>
          <w:ilvl w:val="0"/>
          <w:numId w:val="18"/>
        </w:numPr>
        <w:spacing w:before="120" w:after="120"/>
        <w:rPr>
          <w:rFonts w:ascii="Aptos" w:hAnsi="Aptos" w:cstheme="minorHAnsi"/>
          <w:sz w:val="24"/>
          <w:szCs w:val="24"/>
        </w:rPr>
      </w:pPr>
      <w:r w:rsidRPr="0098209F">
        <w:rPr>
          <w:rFonts w:ascii="Aptos" w:hAnsi="Aptos" w:cstheme="minorHAnsi"/>
          <w:b/>
          <w:bCs/>
          <w:sz w:val="24"/>
          <w:szCs w:val="24"/>
        </w:rPr>
        <w:t xml:space="preserve">Appointment and </w:t>
      </w:r>
      <w:r w:rsidR="00DA6D09" w:rsidRPr="0098209F">
        <w:rPr>
          <w:rFonts w:ascii="Aptos" w:hAnsi="Aptos" w:cstheme="minorHAnsi"/>
          <w:b/>
          <w:bCs/>
          <w:sz w:val="24"/>
          <w:szCs w:val="24"/>
        </w:rPr>
        <w:t>Post-Appointment Induction</w:t>
      </w:r>
    </w:p>
    <w:p w14:paraId="547B0CCB" w14:textId="61642B50" w:rsidR="00A16F0C" w:rsidRPr="0098209F" w:rsidRDefault="00A16F0C" w:rsidP="00973C61">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The successful candidate will be asked to provide two professional references</w:t>
      </w:r>
      <w:r w:rsidR="00942497" w:rsidRPr="0098209F">
        <w:rPr>
          <w:rFonts w:ascii="Aptos" w:hAnsi="Aptos" w:cstheme="minorHAnsi"/>
          <w:sz w:val="24"/>
          <w:szCs w:val="24"/>
        </w:rPr>
        <w:t xml:space="preserve">. </w:t>
      </w:r>
    </w:p>
    <w:p w14:paraId="325DF22C" w14:textId="2CB91C2F" w:rsidR="00DA6D09" w:rsidRPr="0098209F" w:rsidRDefault="00DA6D09" w:rsidP="00973C61">
      <w:pPr>
        <w:pStyle w:val="ListParagraph"/>
        <w:numPr>
          <w:ilvl w:val="0"/>
          <w:numId w:val="24"/>
        </w:numPr>
        <w:spacing w:before="120" w:after="120"/>
        <w:rPr>
          <w:rFonts w:ascii="Aptos" w:hAnsi="Aptos" w:cstheme="minorHAnsi"/>
          <w:sz w:val="24"/>
          <w:szCs w:val="24"/>
        </w:rPr>
      </w:pPr>
      <w:r w:rsidRPr="0098209F">
        <w:rPr>
          <w:rFonts w:ascii="Aptos" w:hAnsi="Aptos" w:cstheme="minorHAnsi"/>
          <w:sz w:val="24"/>
          <w:szCs w:val="24"/>
        </w:rPr>
        <w:t>A comprehensive induction process will be provided to the successful candidate, tailored to develop knowledge of the Faculty’s governance, structure, and operations.</w:t>
      </w:r>
    </w:p>
    <w:p w14:paraId="51CBB1C1" w14:textId="77777777" w:rsidR="00DA6D09" w:rsidRPr="0098209F" w:rsidRDefault="00DA6D09" w:rsidP="00DA6D09">
      <w:pPr>
        <w:spacing w:before="120" w:after="120"/>
        <w:rPr>
          <w:rFonts w:ascii="Aptos" w:hAnsi="Aptos" w:cstheme="minorHAnsi"/>
          <w:sz w:val="24"/>
          <w:szCs w:val="24"/>
        </w:rPr>
      </w:pPr>
    </w:p>
    <w:p w14:paraId="592040C6" w14:textId="67619DBC" w:rsidR="00DA6D09" w:rsidRPr="0098209F" w:rsidRDefault="00DA6D09" w:rsidP="00DA6D09">
      <w:pPr>
        <w:spacing w:before="120" w:after="120"/>
        <w:rPr>
          <w:rFonts w:ascii="Aptos" w:hAnsi="Aptos" w:cstheme="minorHAnsi"/>
          <w:sz w:val="24"/>
          <w:szCs w:val="24"/>
        </w:rPr>
      </w:pPr>
      <w:r w:rsidRPr="0098209F">
        <w:rPr>
          <w:rFonts w:ascii="Aptos" w:hAnsi="Aptos" w:cstheme="minorHAnsi"/>
          <w:sz w:val="24"/>
          <w:szCs w:val="24"/>
        </w:rPr>
        <w:t xml:space="preserve">Please direct any questions or requests for further information to </w:t>
      </w:r>
      <w:hyperlink r:id="rId14" w:history="1">
        <w:r w:rsidR="00230E7A" w:rsidRPr="0098209F">
          <w:rPr>
            <w:rStyle w:val="Hyperlink"/>
            <w:rFonts w:ascii="Aptos" w:hAnsi="Aptos" w:cstheme="minorHAnsi"/>
            <w:sz w:val="24"/>
            <w:szCs w:val="24"/>
          </w:rPr>
          <w:t>fphc@rcsed.ac.uk</w:t>
        </w:r>
      </w:hyperlink>
      <w:r w:rsidR="00230E7A" w:rsidRPr="0098209F">
        <w:rPr>
          <w:rFonts w:ascii="Aptos" w:hAnsi="Aptos" w:cstheme="minorHAnsi"/>
          <w:sz w:val="24"/>
          <w:szCs w:val="24"/>
        </w:rPr>
        <w:t xml:space="preserve"> </w:t>
      </w:r>
    </w:p>
    <w:p w14:paraId="740645DC" w14:textId="77777777" w:rsidR="001E4C1F" w:rsidRPr="0098209F" w:rsidRDefault="001E4C1F" w:rsidP="003D335C">
      <w:pPr>
        <w:spacing w:before="120" w:after="120"/>
        <w:rPr>
          <w:rFonts w:ascii="Aptos" w:hAnsi="Aptos" w:cstheme="minorHAnsi"/>
          <w:sz w:val="24"/>
          <w:szCs w:val="24"/>
        </w:rPr>
      </w:pPr>
    </w:p>
    <w:p w14:paraId="51076CF1" w14:textId="7B6BDCE5" w:rsidR="00A82D74" w:rsidRPr="0098209F" w:rsidRDefault="00F40A85" w:rsidP="194294D6">
      <w:pPr>
        <w:spacing w:before="120" w:after="120"/>
        <w:rPr>
          <w:rFonts w:ascii="Aptos" w:hAnsi="Aptos"/>
          <w:sz w:val="24"/>
          <w:szCs w:val="24"/>
        </w:rPr>
      </w:pPr>
      <w:r w:rsidRPr="0098209F">
        <w:rPr>
          <w:rFonts w:ascii="Aptos" w:hAnsi="Aptos"/>
          <w:sz w:val="24"/>
          <w:szCs w:val="24"/>
        </w:rPr>
        <w:t xml:space="preserve">Please note that this position is voluntary, however, travel, accommodation and subsistence for activities relating to the role will be reimbursed in accordance with the RCSEd Travel Policy. </w:t>
      </w:r>
    </w:p>
    <w:p w14:paraId="379EA432" w14:textId="77777777" w:rsidR="00073D9A" w:rsidRPr="0098209F" w:rsidRDefault="00073D9A" w:rsidP="003D335C">
      <w:pPr>
        <w:spacing w:before="120" w:after="120"/>
        <w:rPr>
          <w:rFonts w:ascii="Aptos" w:hAnsi="Aptos" w:cstheme="minorHAnsi"/>
          <w:sz w:val="24"/>
          <w:szCs w:val="24"/>
        </w:rPr>
      </w:pPr>
    </w:p>
    <w:p w14:paraId="1B0A2C39" w14:textId="38E0684F" w:rsidR="00073D9A" w:rsidRPr="0098209F" w:rsidRDefault="00073D9A" w:rsidP="194294D6">
      <w:pPr>
        <w:spacing w:before="120" w:after="120"/>
        <w:rPr>
          <w:rFonts w:ascii="Aptos" w:hAnsi="Aptos"/>
          <w:sz w:val="24"/>
          <w:szCs w:val="24"/>
        </w:rPr>
      </w:pPr>
      <w:r w:rsidRPr="0098209F">
        <w:rPr>
          <w:rFonts w:ascii="Aptos" w:hAnsi="Aptos"/>
          <w:sz w:val="24"/>
          <w:szCs w:val="24"/>
        </w:rPr>
        <w:t>For a confidential discussion about the role, please contact</w:t>
      </w:r>
      <w:r w:rsidR="00156157">
        <w:rPr>
          <w:rFonts w:ascii="Aptos" w:hAnsi="Aptos"/>
          <w:sz w:val="24"/>
          <w:szCs w:val="24"/>
        </w:rPr>
        <w:t xml:space="preserve"> the faculty at </w:t>
      </w:r>
      <w:hyperlink r:id="rId15">
        <w:r w:rsidRPr="0098209F">
          <w:rPr>
            <w:rStyle w:val="Hyperlink"/>
            <w:rFonts w:ascii="Aptos" w:hAnsi="Aptos"/>
            <w:sz w:val="24"/>
            <w:szCs w:val="24"/>
          </w:rPr>
          <w:t>fphc@rcsed.ac.uk</w:t>
        </w:r>
      </w:hyperlink>
      <w:r w:rsidRPr="0098209F">
        <w:rPr>
          <w:rFonts w:ascii="Aptos" w:hAnsi="Aptos"/>
          <w:sz w:val="24"/>
          <w:szCs w:val="24"/>
        </w:rPr>
        <w:t xml:space="preserve"> in the first instance. </w:t>
      </w:r>
    </w:p>
    <w:p w14:paraId="640F080A" w14:textId="77777777" w:rsidR="00073D9A" w:rsidRPr="0098209F" w:rsidRDefault="00073D9A" w:rsidP="003D335C">
      <w:pPr>
        <w:spacing w:before="120" w:after="120"/>
        <w:rPr>
          <w:rFonts w:ascii="Aptos" w:hAnsi="Aptos" w:cstheme="minorHAnsi"/>
          <w:sz w:val="24"/>
          <w:szCs w:val="24"/>
        </w:rPr>
      </w:pPr>
    </w:p>
    <w:p w14:paraId="320CA773" w14:textId="6D7C827A" w:rsidR="00073D9A" w:rsidRPr="0098209F" w:rsidRDefault="00073D9A" w:rsidP="003D335C">
      <w:pPr>
        <w:spacing w:before="120" w:after="120"/>
        <w:rPr>
          <w:rFonts w:ascii="Aptos" w:hAnsi="Aptos" w:cstheme="minorHAnsi"/>
          <w:sz w:val="24"/>
          <w:szCs w:val="24"/>
        </w:rPr>
      </w:pPr>
      <w:r w:rsidRPr="0098209F">
        <w:rPr>
          <w:rFonts w:ascii="Aptos" w:hAnsi="Aptos" w:cstheme="minorHAnsi"/>
          <w:sz w:val="24"/>
          <w:szCs w:val="24"/>
        </w:rPr>
        <w:t xml:space="preserve">For a discussion about working with the Faculty please contact the Chair of the Faculty, </w:t>
      </w:r>
      <w:hyperlink r:id="rId16" w:history="1">
        <w:r w:rsidRPr="0098209F">
          <w:rPr>
            <w:rStyle w:val="Hyperlink"/>
            <w:rFonts w:ascii="Aptos" w:hAnsi="Aptos" w:cstheme="minorHAnsi"/>
            <w:sz w:val="24"/>
            <w:szCs w:val="24"/>
          </w:rPr>
          <w:t>fphc@rcsed.ac.uk</w:t>
        </w:r>
      </w:hyperlink>
      <w:r w:rsidRPr="0098209F">
        <w:rPr>
          <w:rFonts w:ascii="Aptos" w:hAnsi="Aptos" w:cstheme="minorHAnsi"/>
          <w:sz w:val="24"/>
          <w:szCs w:val="24"/>
        </w:rPr>
        <w:t xml:space="preserve">. </w:t>
      </w:r>
    </w:p>
    <w:p w14:paraId="6DE8A326" w14:textId="77777777" w:rsidR="00182EFD" w:rsidRDefault="00182EFD" w:rsidP="00CC42C8">
      <w:pPr>
        <w:pStyle w:val="Heading1"/>
        <w:rPr>
          <w:rFonts w:ascii="Aptos" w:hAnsi="Aptos"/>
          <w:sz w:val="24"/>
          <w:szCs w:val="24"/>
        </w:rPr>
      </w:pPr>
    </w:p>
    <w:p w14:paraId="5B7D25E6" w14:textId="77777777" w:rsidR="00182EFD" w:rsidRDefault="00182EFD" w:rsidP="00CC42C8">
      <w:pPr>
        <w:pStyle w:val="Heading1"/>
        <w:rPr>
          <w:rFonts w:ascii="Aptos" w:hAnsi="Aptos"/>
          <w:sz w:val="24"/>
          <w:szCs w:val="24"/>
        </w:rPr>
      </w:pPr>
    </w:p>
    <w:p w14:paraId="596EE5A0" w14:textId="77777777" w:rsidR="00182EFD" w:rsidRDefault="00182EFD" w:rsidP="00CC42C8">
      <w:pPr>
        <w:pStyle w:val="Heading1"/>
        <w:rPr>
          <w:rFonts w:ascii="Aptos" w:hAnsi="Aptos"/>
          <w:sz w:val="24"/>
          <w:szCs w:val="24"/>
        </w:rPr>
      </w:pPr>
    </w:p>
    <w:p w14:paraId="61E77F50" w14:textId="77777777" w:rsidR="00182EFD" w:rsidRDefault="00182EFD" w:rsidP="00CC42C8">
      <w:pPr>
        <w:pStyle w:val="Heading1"/>
        <w:rPr>
          <w:rFonts w:ascii="Aptos" w:hAnsi="Aptos"/>
          <w:sz w:val="24"/>
          <w:szCs w:val="24"/>
        </w:rPr>
      </w:pPr>
    </w:p>
    <w:p w14:paraId="2EFFBC3E" w14:textId="77777777" w:rsidR="00182EFD" w:rsidRDefault="00182EFD" w:rsidP="00CC42C8">
      <w:pPr>
        <w:pStyle w:val="Heading1"/>
        <w:rPr>
          <w:rFonts w:ascii="Aptos" w:hAnsi="Aptos"/>
          <w:sz w:val="24"/>
          <w:szCs w:val="24"/>
        </w:rPr>
      </w:pPr>
    </w:p>
    <w:p w14:paraId="310C5460" w14:textId="77777777" w:rsidR="00182EFD" w:rsidRDefault="00182EFD" w:rsidP="00CC42C8">
      <w:pPr>
        <w:pStyle w:val="Heading1"/>
        <w:rPr>
          <w:rFonts w:ascii="Aptos" w:hAnsi="Aptos"/>
          <w:sz w:val="24"/>
          <w:szCs w:val="24"/>
        </w:rPr>
      </w:pPr>
    </w:p>
    <w:p w14:paraId="479B7EAB" w14:textId="77777777" w:rsidR="00182EFD" w:rsidRDefault="00182EFD" w:rsidP="00CC42C8">
      <w:pPr>
        <w:pStyle w:val="Heading1"/>
        <w:rPr>
          <w:rFonts w:ascii="Aptos" w:hAnsi="Aptos"/>
          <w:sz w:val="24"/>
          <w:szCs w:val="24"/>
        </w:rPr>
      </w:pPr>
    </w:p>
    <w:p w14:paraId="66DB20F7" w14:textId="5DFE9995" w:rsidR="00384AE6" w:rsidRPr="0098209F" w:rsidRDefault="00182EFD" w:rsidP="00CC42C8">
      <w:pPr>
        <w:pStyle w:val="Heading1"/>
        <w:rPr>
          <w:rFonts w:ascii="Aptos" w:hAnsi="Aptos"/>
          <w:sz w:val="24"/>
          <w:szCs w:val="24"/>
        </w:rPr>
      </w:pPr>
      <w:r>
        <w:rPr>
          <w:rFonts w:ascii="Aptos" w:hAnsi="Aptos"/>
          <w:sz w:val="24"/>
          <w:szCs w:val="24"/>
        </w:rPr>
        <w:br/>
      </w:r>
      <w:r w:rsidR="00384AE6" w:rsidRPr="0098209F">
        <w:rPr>
          <w:rFonts w:ascii="Aptos" w:hAnsi="Aptos"/>
          <w:sz w:val="24"/>
          <w:szCs w:val="24"/>
        </w:rPr>
        <w:t xml:space="preserve"> </w:t>
      </w:r>
    </w:p>
    <w:p w14:paraId="7F8C8DFA" w14:textId="77777777" w:rsidR="00384AE6" w:rsidRPr="0098209F" w:rsidRDefault="00384AE6" w:rsidP="003D335C">
      <w:pPr>
        <w:spacing w:before="120" w:after="120"/>
        <w:rPr>
          <w:rFonts w:ascii="Aptos" w:hAnsi="Aptos" w:cstheme="minorHAnsi"/>
          <w:sz w:val="24"/>
          <w:szCs w:val="24"/>
        </w:rPr>
      </w:pPr>
    </w:p>
    <w:p w14:paraId="3A296658" w14:textId="57C6D94F" w:rsidR="00182EFD" w:rsidRDefault="00182EFD" w:rsidP="003D335C">
      <w:pPr>
        <w:spacing w:before="120" w:after="120"/>
        <w:rPr>
          <w:rFonts w:ascii="Aptos" w:hAnsi="Aptos" w:cstheme="minorHAnsi"/>
          <w:b/>
          <w:sz w:val="24"/>
          <w:szCs w:val="24"/>
        </w:rPr>
      </w:pPr>
      <w:r w:rsidRPr="00182EFD">
        <w:rPr>
          <w:rFonts w:ascii="Aptos" w:hAnsi="Aptos" w:cstheme="minorHAnsi"/>
          <w:b/>
          <w:color w:val="1F3864" w:themeColor="accent1" w:themeShade="80"/>
          <w:sz w:val="24"/>
          <w:szCs w:val="24"/>
        </w:rPr>
        <w:lastRenderedPageBreak/>
        <w:t>Application Form</w:t>
      </w:r>
      <w:r>
        <w:rPr>
          <w:rFonts w:ascii="Aptos" w:hAnsi="Aptos" w:cstheme="minorHAnsi"/>
          <w:b/>
          <w:sz w:val="24"/>
          <w:szCs w:val="24"/>
        </w:rPr>
        <w:t xml:space="preserve"> </w:t>
      </w:r>
    </w:p>
    <w:p w14:paraId="4E95BA4C" w14:textId="1907AE72" w:rsidR="00384AE6" w:rsidRPr="0098209F" w:rsidRDefault="00384AE6" w:rsidP="003D335C">
      <w:pPr>
        <w:spacing w:before="120" w:after="120"/>
        <w:rPr>
          <w:rFonts w:ascii="Aptos" w:hAnsi="Aptos" w:cstheme="minorHAnsi"/>
          <w:b/>
          <w:sz w:val="24"/>
          <w:szCs w:val="24"/>
        </w:rPr>
      </w:pPr>
      <w:r w:rsidRPr="0098209F">
        <w:rPr>
          <w:rFonts w:ascii="Aptos" w:hAnsi="Aptos" w:cstheme="minorHAnsi"/>
          <w:b/>
          <w:sz w:val="24"/>
          <w:szCs w:val="24"/>
        </w:rPr>
        <w:t xml:space="preserve">Information supplied in this application will be held and used by the </w:t>
      </w:r>
      <w:r w:rsidR="003D335C" w:rsidRPr="0098209F">
        <w:rPr>
          <w:rFonts w:ascii="Aptos" w:hAnsi="Aptos" w:cstheme="minorHAnsi"/>
          <w:b/>
          <w:sz w:val="24"/>
          <w:szCs w:val="24"/>
        </w:rPr>
        <w:t>Royal College of Surgeons of Edinburgh</w:t>
      </w:r>
      <w:r w:rsidRPr="0098209F">
        <w:rPr>
          <w:rFonts w:ascii="Aptos" w:hAnsi="Aptos" w:cstheme="minorHAnsi"/>
          <w:b/>
          <w:sz w:val="24"/>
          <w:szCs w:val="24"/>
        </w:rPr>
        <w:t xml:space="preserve"> only for the purpose of administering this application process. </w:t>
      </w:r>
    </w:p>
    <w:p w14:paraId="79328609" w14:textId="56BC05A2" w:rsidR="00384AE6" w:rsidRPr="0098209F" w:rsidRDefault="00384AE6" w:rsidP="194294D6">
      <w:pPr>
        <w:spacing w:before="120" w:after="120"/>
        <w:rPr>
          <w:rFonts w:ascii="Aptos" w:hAnsi="Aptos"/>
          <w:b/>
          <w:bCs/>
          <w:sz w:val="24"/>
          <w:szCs w:val="24"/>
        </w:rPr>
      </w:pPr>
      <w:r w:rsidRPr="75578805">
        <w:rPr>
          <w:rFonts w:ascii="Aptos" w:hAnsi="Aptos"/>
          <w:b/>
          <w:bCs/>
          <w:sz w:val="24"/>
          <w:szCs w:val="24"/>
        </w:rPr>
        <w:t xml:space="preserve">Please complete the form below and return to </w:t>
      </w:r>
      <w:hyperlink r:id="rId17">
        <w:r w:rsidRPr="75578805">
          <w:rPr>
            <w:rStyle w:val="Hyperlink"/>
            <w:rFonts w:ascii="Aptos" w:hAnsi="Aptos"/>
            <w:b/>
            <w:bCs/>
            <w:sz w:val="24"/>
            <w:szCs w:val="24"/>
          </w:rPr>
          <w:t>fphc@rcsed.ac.uk</w:t>
        </w:r>
      </w:hyperlink>
      <w:r w:rsidRPr="75578805">
        <w:rPr>
          <w:rFonts w:ascii="Aptos" w:hAnsi="Aptos"/>
          <w:b/>
          <w:bCs/>
          <w:sz w:val="24"/>
          <w:szCs w:val="24"/>
        </w:rPr>
        <w:t xml:space="preserve"> by </w:t>
      </w:r>
      <w:r w:rsidR="0A5580A6" w:rsidRPr="75578805">
        <w:rPr>
          <w:rFonts w:ascii="Aptos" w:hAnsi="Aptos"/>
          <w:b/>
          <w:bCs/>
          <w:sz w:val="24"/>
          <w:szCs w:val="24"/>
        </w:rPr>
        <w:t xml:space="preserve">17.00 </w:t>
      </w:r>
      <w:r w:rsidR="00182EFD">
        <w:rPr>
          <w:rFonts w:ascii="Aptos" w:hAnsi="Aptos"/>
          <w:b/>
          <w:bCs/>
          <w:sz w:val="24"/>
          <w:szCs w:val="24"/>
        </w:rPr>
        <w:t xml:space="preserve">Thursday </w:t>
      </w:r>
      <w:r w:rsidR="7B26E261" w:rsidRPr="75578805">
        <w:rPr>
          <w:rFonts w:ascii="Aptos" w:hAnsi="Aptos"/>
          <w:b/>
          <w:bCs/>
          <w:sz w:val="24"/>
          <w:szCs w:val="24"/>
        </w:rPr>
        <w:t>3</w:t>
      </w:r>
      <w:r w:rsidR="00182EFD">
        <w:rPr>
          <w:rFonts w:ascii="Aptos" w:hAnsi="Aptos"/>
          <w:b/>
          <w:bCs/>
          <w:sz w:val="24"/>
          <w:szCs w:val="24"/>
        </w:rPr>
        <w:t>1st</w:t>
      </w:r>
      <w:r w:rsidR="7B26E261" w:rsidRPr="75578805">
        <w:rPr>
          <w:rFonts w:ascii="Aptos" w:hAnsi="Aptos"/>
          <w:b/>
          <w:bCs/>
          <w:sz w:val="24"/>
          <w:szCs w:val="24"/>
        </w:rPr>
        <w:t xml:space="preserve"> Ju</w:t>
      </w:r>
      <w:r w:rsidR="00182EFD">
        <w:rPr>
          <w:rFonts w:ascii="Aptos" w:hAnsi="Aptos"/>
          <w:b/>
          <w:bCs/>
          <w:sz w:val="24"/>
          <w:szCs w:val="24"/>
        </w:rPr>
        <w:t>ly</w:t>
      </w:r>
      <w:r w:rsidR="0A5580A6" w:rsidRPr="75578805">
        <w:rPr>
          <w:rFonts w:ascii="Aptos" w:hAnsi="Aptos"/>
          <w:b/>
          <w:bCs/>
          <w:sz w:val="24"/>
          <w:szCs w:val="24"/>
        </w:rPr>
        <w:t xml:space="preserve"> 2025.</w:t>
      </w:r>
      <w:r w:rsidRPr="75578805">
        <w:rPr>
          <w:rFonts w:ascii="Aptos" w:hAnsi="Aptos"/>
          <w:b/>
          <w:bCs/>
          <w:sz w:val="24"/>
          <w:szCs w:val="24"/>
        </w:rPr>
        <w:t xml:space="preserve"> </w:t>
      </w:r>
    </w:p>
    <w:p w14:paraId="35060CF8" w14:textId="451B4383" w:rsidR="1C41FC5E" w:rsidRPr="0098209F" w:rsidRDefault="1C41FC5E" w:rsidP="1C41FC5E">
      <w:pPr>
        <w:pStyle w:val="Heading2"/>
        <w:rPr>
          <w:rFonts w:ascii="Aptos" w:hAnsi="Aptos"/>
          <w:sz w:val="24"/>
          <w:szCs w:val="24"/>
        </w:rPr>
      </w:pPr>
    </w:p>
    <w:p w14:paraId="7A6AD3CA" w14:textId="0B56C0CC" w:rsidR="002A7698" w:rsidRPr="00182EFD" w:rsidRDefault="002A7698"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SECTION A – PERSONAL DETAILS</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2A7698" w:rsidRPr="0098209F" w14:paraId="625BC2B6" w14:textId="77777777" w:rsidTr="75578805">
        <w:tc>
          <w:tcPr>
            <w:tcW w:w="9014" w:type="dxa"/>
            <w:gridSpan w:val="2"/>
          </w:tcPr>
          <w:p w14:paraId="6F4BEFA8"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Surname:</w:t>
            </w:r>
          </w:p>
          <w:p w14:paraId="4F35E2DC" w14:textId="77777777" w:rsidR="002A7698" w:rsidRPr="0098209F" w:rsidRDefault="002A7698" w:rsidP="003D335C">
            <w:pPr>
              <w:spacing w:before="120" w:after="120"/>
              <w:rPr>
                <w:rFonts w:ascii="Aptos" w:hAnsi="Aptos" w:cstheme="minorHAnsi"/>
                <w:b/>
                <w:color w:val="000000" w:themeColor="text1"/>
                <w:sz w:val="24"/>
                <w:szCs w:val="24"/>
              </w:rPr>
            </w:pPr>
          </w:p>
          <w:p w14:paraId="614D023D"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4884ACA0" w14:textId="77777777" w:rsidTr="75578805">
        <w:tc>
          <w:tcPr>
            <w:tcW w:w="4501" w:type="dxa"/>
          </w:tcPr>
          <w:p w14:paraId="7549B72D"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First name: </w:t>
            </w:r>
          </w:p>
        </w:tc>
        <w:tc>
          <w:tcPr>
            <w:tcW w:w="4513" w:type="dxa"/>
          </w:tcPr>
          <w:p w14:paraId="28052B3E"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Preferred first name:</w:t>
            </w:r>
          </w:p>
          <w:p w14:paraId="6958A098" w14:textId="77777777" w:rsidR="002A7698" w:rsidRPr="0098209F" w:rsidRDefault="002A7698" w:rsidP="003D335C">
            <w:pPr>
              <w:spacing w:before="120" w:after="120"/>
              <w:rPr>
                <w:rFonts w:ascii="Aptos" w:hAnsi="Aptos" w:cstheme="minorHAnsi"/>
                <w:b/>
                <w:color w:val="000000" w:themeColor="text1"/>
                <w:sz w:val="24"/>
                <w:szCs w:val="24"/>
              </w:rPr>
            </w:pPr>
          </w:p>
          <w:p w14:paraId="0815D478"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69987AB6" w14:textId="77777777" w:rsidTr="75578805">
        <w:tc>
          <w:tcPr>
            <w:tcW w:w="4501" w:type="dxa"/>
          </w:tcPr>
          <w:p w14:paraId="24DF5656"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Title: </w:t>
            </w:r>
          </w:p>
        </w:tc>
        <w:tc>
          <w:tcPr>
            <w:tcW w:w="4513" w:type="dxa"/>
          </w:tcPr>
          <w:p w14:paraId="26FFDD69" w14:textId="4972EDF6" w:rsidR="002A7698" w:rsidRPr="0098209F" w:rsidRDefault="002A7698" w:rsidP="75578805">
            <w:pPr>
              <w:spacing w:before="120" w:after="120"/>
              <w:rPr>
                <w:rFonts w:ascii="Aptos" w:hAnsi="Aptos"/>
                <w:b/>
                <w:bCs/>
                <w:color w:val="000000" w:themeColor="text1"/>
                <w:sz w:val="24"/>
                <w:szCs w:val="24"/>
              </w:rPr>
            </w:pPr>
            <w:r w:rsidRPr="75578805">
              <w:rPr>
                <w:rFonts w:ascii="Aptos" w:hAnsi="Aptos"/>
                <w:b/>
                <w:bCs/>
                <w:color w:val="000000" w:themeColor="text1"/>
                <w:sz w:val="24"/>
                <w:szCs w:val="24"/>
              </w:rPr>
              <w:t>GMC/</w:t>
            </w:r>
            <w:r w:rsidR="17F06352" w:rsidRPr="75578805">
              <w:rPr>
                <w:rFonts w:ascii="Aptos" w:hAnsi="Aptos"/>
                <w:b/>
                <w:bCs/>
                <w:color w:val="000000" w:themeColor="text1"/>
                <w:sz w:val="24"/>
                <w:szCs w:val="24"/>
              </w:rPr>
              <w:t>NMC/HCPC/</w:t>
            </w:r>
            <w:r w:rsidRPr="75578805">
              <w:rPr>
                <w:rFonts w:ascii="Aptos" w:hAnsi="Aptos"/>
                <w:b/>
                <w:bCs/>
                <w:color w:val="000000" w:themeColor="text1"/>
                <w:sz w:val="24"/>
                <w:szCs w:val="24"/>
              </w:rPr>
              <w:t xml:space="preserve">Number </w:t>
            </w:r>
            <w:r w:rsidRPr="75578805">
              <w:rPr>
                <w:rFonts w:ascii="Aptos" w:hAnsi="Aptos"/>
                <w:color w:val="000000" w:themeColor="text1"/>
                <w:sz w:val="24"/>
                <w:szCs w:val="24"/>
              </w:rPr>
              <w:t>(if applicable):</w:t>
            </w:r>
          </w:p>
          <w:p w14:paraId="40DDD984" w14:textId="77777777" w:rsidR="002A7698" w:rsidRPr="0098209F" w:rsidRDefault="002A7698" w:rsidP="003D335C">
            <w:pPr>
              <w:spacing w:before="120" w:after="120"/>
              <w:rPr>
                <w:rFonts w:ascii="Aptos" w:hAnsi="Aptos" w:cstheme="minorHAnsi"/>
                <w:b/>
                <w:color w:val="000000" w:themeColor="text1"/>
                <w:sz w:val="24"/>
                <w:szCs w:val="24"/>
              </w:rPr>
            </w:pPr>
          </w:p>
          <w:p w14:paraId="19EE64AA"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167DCC91" w14:textId="77777777" w:rsidTr="75578805">
        <w:tc>
          <w:tcPr>
            <w:tcW w:w="4501" w:type="dxa"/>
          </w:tcPr>
          <w:p w14:paraId="19A897B9" w14:textId="77777777" w:rsidR="002A7698" w:rsidRPr="0098209F" w:rsidRDefault="002A7698" w:rsidP="003D335C">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Job Title:</w:t>
            </w:r>
          </w:p>
        </w:tc>
        <w:tc>
          <w:tcPr>
            <w:tcW w:w="4513" w:type="dxa"/>
          </w:tcPr>
          <w:p w14:paraId="73D1547E"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Profession:</w:t>
            </w:r>
          </w:p>
          <w:p w14:paraId="40A36022" w14:textId="77777777" w:rsidR="002A7698" w:rsidRPr="0098209F" w:rsidRDefault="002A7698" w:rsidP="003D335C">
            <w:pPr>
              <w:spacing w:before="120" w:after="120"/>
              <w:rPr>
                <w:rFonts w:ascii="Aptos" w:hAnsi="Aptos" w:cstheme="minorHAnsi"/>
                <w:b/>
                <w:color w:val="000000" w:themeColor="text1"/>
                <w:sz w:val="24"/>
                <w:szCs w:val="24"/>
              </w:rPr>
            </w:pPr>
          </w:p>
          <w:p w14:paraId="56ABC3A7"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399E9443" w14:textId="77777777" w:rsidTr="75578805">
        <w:tc>
          <w:tcPr>
            <w:tcW w:w="9014" w:type="dxa"/>
            <w:gridSpan w:val="2"/>
          </w:tcPr>
          <w:p w14:paraId="731D838E" w14:textId="77777777" w:rsidR="002A7698" w:rsidRPr="0098209F" w:rsidRDefault="002A7698" w:rsidP="003D335C">
            <w:pPr>
              <w:spacing w:before="120" w:after="120"/>
              <w:rPr>
                <w:rFonts w:ascii="Aptos" w:hAnsi="Aptos" w:cstheme="minorHAnsi"/>
                <w:b/>
                <w:bCs/>
                <w:color w:val="000000" w:themeColor="text1"/>
                <w:sz w:val="24"/>
                <w:szCs w:val="24"/>
              </w:rPr>
            </w:pPr>
            <w:r w:rsidRPr="0098209F">
              <w:rPr>
                <w:rFonts w:ascii="Aptos" w:hAnsi="Aptos" w:cstheme="minorHAnsi"/>
                <w:b/>
                <w:bCs/>
                <w:color w:val="000000" w:themeColor="text1"/>
                <w:sz w:val="24"/>
                <w:szCs w:val="24"/>
              </w:rPr>
              <w:t>Region:</w:t>
            </w:r>
          </w:p>
          <w:p w14:paraId="4E4CD738" w14:textId="77777777" w:rsidR="002A7698" w:rsidRPr="0098209F" w:rsidRDefault="002A7698" w:rsidP="003D335C">
            <w:pPr>
              <w:spacing w:before="120" w:after="120"/>
              <w:rPr>
                <w:rFonts w:ascii="Aptos" w:hAnsi="Aptos" w:cstheme="minorHAnsi"/>
                <w:b/>
                <w:bCs/>
                <w:color w:val="000000" w:themeColor="text1"/>
                <w:sz w:val="24"/>
                <w:szCs w:val="24"/>
              </w:rPr>
            </w:pPr>
          </w:p>
          <w:p w14:paraId="74E96A43"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7CDC878A" w14:textId="77777777" w:rsidTr="75578805">
        <w:tc>
          <w:tcPr>
            <w:tcW w:w="4501" w:type="dxa"/>
          </w:tcPr>
          <w:p w14:paraId="13AA9500" w14:textId="77777777" w:rsidR="002A7698" w:rsidRPr="0098209F" w:rsidRDefault="002A7698" w:rsidP="003D335C">
            <w:pPr>
              <w:spacing w:before="120" w:after="120"/>
              <w:rPr>
                <w:rFonts w:ascii="Aptos" w:hAnsi="Aptos" w:cstheme="minorHAnsi"/>
                <w:color w:val="000000" w:themeColor="text1"/>
                <w:sz w:val="24"/>
                <w:szCs w:val="24"/>
              </w:rPr>
            </w:pPr>
            <w:r w:rsidRPr="0098209F">
              <w:rPr>
                <w:rFonts w:ascii="Aptos" w:hAnsi="Aptos" w:cstheme="minorHAnsi"/>
                <w:b/>
                <w:color w:val="000000" w:themeColor="text1"/>
                <w:sz w:val="24"/>
                <w:szCs w:val="24"/>
              </w:rPr>
              <w:t xml:space="preserve">Specialty </w:t>
            </w:r>
            <w:r w:rsidRPr="0098209F">
              <w:rPr>
                <w:rFonts w:ascii="Aptos" w:hAnsi="Aptos" w:cstheme="minorHAnsi"/>
                <w:color w:val="000000" w:themeColor="text1"/>
                <w:sz w:val="24"/>
                <w:szCs w:val="24"/>
              </w:rPr>
              <w:t>(if applicable):</w:t>
            </w:r>
          </w:p>
          <w:p w14:paraId="1222DF7E" w14:textId="77777777" w:rsidR="002A7698" w:rsidRPr="0098209F" w:rsidRDefault="002A7698" w:rsidP="003D335C">
            <w:pPr>
              <w:spacing w:before="120" w:after="120"/>
              <w:rPr>
                <w:rFonts w:ascii="Aptos" w:hAnsi="Aptos" w:cstheme="minorHAnsi"/>
                <w:b/>
                <w:color w:val="000000" w:themeColor="text1"/>
                <w:sz w:val="24"/>
                <w:szCs w:val="24"/>
              </w:rPr>
            </w:pPr>
          </w:p>
          <w:p w14:paraId="5EE4AAFB" w14:textId="77777777" w:rsidR="002A7698" w:rsidRPr="0098209F" w:rsidRDefault="002A7698" w:rsidP="003D335C">
            <w:pPr>
              <w:spacing w:before="120" w:after="120"/>
              <w:rPr>
                <w:rFonts w:ascii="Aptos" w:hAnsi="Aptos" w:cstheme="minorHAnsi"/>
                <w:b/>
                <w:color w:val="000000" w:themeColor="text1"/>
                <w:sz w:val="24"/>
                <w:szCs w:val="24"/>
              </w:rPr>
            </w:pPr>
          </w:p>
        </w:tc>
        <w:tc>
          <w:tcPr>
            <w:tcW w:w="4513" w:type="dxa"/>
          </w:tcPr>
          <w:p w14:paraId="05804098" w14:textId="658F805B" w:rsidR="002A7698" w:rsidRPr="0098209F" w:rsidRDefault="009051A5"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Faculty</w:t>
            </w:r>
            <w:r w:rsidR="002A7698" w:rsidRPr="0098209F">
              <w:rPr>
                <w:rFonts w:ascii="Aptos" w:hAnsi="Aptos" w:cstheme="minorHAnsi"/>
                <w:b/>
                <w:color w:val="000000" w:themeColor="text1"/>
                <w:sz w:val="24"/>
                <w:szCs w:val="24"/>
              </w:rPr>
              <w:t xml:space="preserve"> Membership Reference Number: </w:t>
            </w:r>
          </w:p>
          <w:p w14:paraId="243ABFCB" w14:textId="77777777" w:rsidR="002A7698" w:rsidRPr="0098209F" w:rsidRDefault="002A7698" w:rsidP="003D335C">
            <w:pPr>
              <w:spacing w:before="120" w:after="120"/>
              <w:rPr>
                <w:rFonts w:ascii="Aptos" w:hAnsi="Aptos" w:cstheme="minorHAnsi"/>
                <w:b/>
                <w:color w:val="000000" w:themeColor="text1"/>
                <w:sz w:val="24"/>
                <w:szCs w:val="24"/>
              </w:rPr>
            </w:pPr>
          </w:p>
        </w:tc>
      </w:tr>
      <w:tr w:rsidR="002A7698" w:rsidRPr="0098209F" w14:paraId="442C1205" w14:textId="77777777" w:rsidTr="75578805">
        <w:tc>
          <w:tcPr>
            <w:tcW w:w="4501" w:type="dxa"/>
          </w:tcPr>
          <w:p w14:paraId="3348AD33"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Email: </w:t>
            </w:r>
          </w:p>
          <w:p w14:paraId="06293EF2" w14:textId="77777777" w:rsidR="002A7698" w:rsidRPr="0098209F" w:rsidRDefault="002A7698" w:rsidP="003D335C">
            <w:pPr>
              <w:spacing w:before="120" w:after="120"/>
              <w:rPr>
                <w:rFonts w:ascii="Aptos" w:hAnsi="Aptos" w:cstheme="minorHAnsi"/>
                <w:b/>
                <w:color w:val="000000" w:themeColor="text1"/>
                <w:sz w:val="24"/>
                <w:szCs w:val="24"/>
              </w:rPr>
            </w:pPr>
          </w:p>
        </w:tc>
        <w:tc>
          <w:tcPr>
            <w:tcW w:w="4513" w:type="dxa"/>
          </w:tcPr>
          <w:p w14:paraId="77606CFA"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Mobile No:</w:t>
            </w:r>
          </w:p>
          <w:p w14:paraId="4941B352" w14:textId="77777777" w:rsidR="002A7698" w:rsidRPr="0098209F" w:rsidRDefault="002A7698"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14:paraId="78893E68" w14:textId="77777777" w:rsidR="002A7698" w:rsidRPr="0098209F" w:rsidRDefault="002A7698" w:rsidP="003D335C">
            <w:pPr>
              <w:spacing w:before="120" w:after="120"/>
              <w:rPr>
                <w:rFonts w:ascii="Aptos" w:hAnsi="Aptos" w:cstheme="minorHAnsi"/>
                <w:b/>
                <w:color w:val="000000" w:themeColor="text1"/>
                <w:sz w:val="24"/>
                <w:szCs w:val="24"/>
              </w:rPr>
            </w:pPr>
          </w:p>
        </w:tc>
      </w:tr>
    </w:tbl>
    <w:p w14:paraId="2F4785D9" w14:textId="77777777" w:rsidR="002B288B" w:rsidRPr="0098209F" w:rsidRDefault="002B288B" w:rsidP="003D335C">
      <w:pPr>
        <w:spacing w:before="120" w:after="120"/>
        <w:rPr>
          <w:rFonts w:ascii="Aptos" w:hAnsi="Aptos" w:cstheme="minorHAnsi"/>
          <w:sz w:val="24"/>
          <w:szCs w:val="24"/>
        </w:rPr>
      </w:pPr>
    </w:p>
    <w:p w14:paraId="5C309F33" w14:textId="1A2F1985" w:rsidR="002B288B" w:rsidRPr="00182EFD" w:rsidRDefault="002B288B"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lastRenderedPageBreak/>
        <w:t>SECTION B – PERSONAL STATEMENTS</w:t>
      </w:r>
    </w:p>
    <w:p w14:paraId="505859DE" w14:textId="77777777" w:rsidR="002B288B" w:rsidRPr="0098209F" w:rsidRDefault="002B288B"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Applications will be assessed and shortlisted against the criteria described in the Application and Appointment Process section of this document. Please do your best to address these in your supporting statement. </w:t>
      </w:r>
    </w:p>
    <w:p w14:paraId="0A7587EE" w14:textId="77777777" w:rsidR="002B288B" w:rsidRPr="0098209F" w:rsidRDefault="002B288B" w:rsidP="003D335C">
      <w:pPr>
        <w:spacing w:before="120" w:after="120"/>
        <w:rPr>
          <w:rFonts w:ascii="Aptos" w:hAnsi="Apto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BC2566" w:rsidRPr="0098209F" w14:paraId="795D1B80" w14:textId="77777777" w:rsidTr="00862099">
        <w:tc>
          <w:tcPr>
            <w:tcW w:w="9020" w:type="dxa"/>
          </w:tcPr>
          <w:p w14:paraId="2D21A078" w14:textId="77777777" w:rsidR="00BC2566" w:rsidRPr="0098209F" w:rsidRDefault="00BC2566"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Supporting Statement </w:t>
            </w:r>
          </w:p>
          <w:p w14:paraId="6C905D6D" w14:textId="3A4D4C6C" w:rsidR="003E06D5" w:rsidRPr="0098209F" w:rsidRDefault="00D141F7" w:rsidP="00D141F7">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Please provide a supporting statement for your application. </w:t>
            </w:r>
            <w:r w:rsidR="00816CDF" w:rsidRPr="0098209F">
              <w:rPr>
                <w:rFonts w:ascii="Aptos" w:hAnsi="Aptos" w:cstheme="minorHAnsi"/>
                <w:b/>
                <w:i/>
                <w:color w:val="000000" w:themeColor="text1"/>
                <w:sz w:val="24"/>
                <w:szCs w:val="24"/>
              </w:rPr>
              <w:t xml:space="preserve">Please limit your answer to a maximum of </w:t>
            </w:r>
            <w:r w:rsidR="003E06D5" w:rsidRPr="0098209F">
              <w:rPr>
                <w:rFonts w:ascii="Aptos" w:hAnsi="Aptos" w:cstheme="minorHAnsi"/>
                <w:b/>
                <w:i/>
                <w:color w:val="000000" w:themeColor="text1"/>
                <w:sz w:val="24"/>
                <w:szCs w:val="24"/>
              </w:rPr>
              <w:t>750</w:t>
            </w:r>
            <w:r w:rsidR="003E06D5" w:rsidRPr="0098209F">
              <w:rPr>
                <w:rFonts w:ascii="Aptos" w:hAnsi="Aptos" w:cstheme="minorHAnsi"/>
                <w:color w:val="000000" w:themeColor="text1"/>
                <w:sz w:val="24"/>
                <w:szCs w:val="24"/>
              </w:rPr>
              <w:t xml:space="preserve"> </w:t>
            </w:r>
            <w:r w:rsidR="003E06D5" w:rsidRPr="0098209F">
              <w:rPr>
                <w:rFonts w:ascii="Aptos" w:hAnsi="Aptos" w:cstheme="minorHAnsi"/>
                <w:b/>
                <w:bCs/>
                <w:color w:val="000000" w:themeColor="text1"/>
                <w:sz w:val="24"/>
                <w:szCs w:val="24"/>
              </w:rPr>
              <w:t>words</w:t>
            </w:r>
          </w:p>
        </w:tc>
      </w:tr>
      <w:tr w:rsidR="00BC2566" w:rsidRPr="0098209F" w14:paraId="76848A28" w14:textId="77777777" w:rsidTr="00862099">
        <w:tc>
          <w:tcPr>
            <w:tcW w:w="9020" w:type="dxa"/>
          </w:tcPr>
          <w:p w14:paraId="03F4F5EA" w14:textId="77777777" w:rsidR="00BC2566" w:rsidRPr="0098209F" w:rsidRDefault="00BC2566" w:rsidP="003D335C">
            <w:pPr>
              <w:spacing w:before="120" w:after="120"/>
              <w:rPr>
                <w:rFonts w:ascii="Aptos" w:hAnsi="Aptos" w:cstheme="minorHAnsi"/>
                <w:b/>
                <w:color w:val="000000" w:themeColor="text1"/>
                <w:sz w:val="24"/>
                <w:szCs w:val="24"/>
              </w:rPr>
            </w:pPr>
          </w:p>
          <w:p w14:paraId="678AC196" w14:textId="77777777" w:rsidR="00BC2566" w:rsidRPr="0098209F" w:rsidRDefault="00BC2566" w:rsidP="003D335C">
            <w:pPr>
              <w:spacing w:before="120" w:after="120"/>
              <w:rPr>
                <w:rFonts w:ascii="Aptos" w:hAnsi="Aptos" w:cstheme="minorHAnsi"/>
                <w:b/>
                <w:color w:val="000000" w:themeColor="text1"/>
                <w:sz w:val="24"/>
                <w:szCs w:val="24"/>
              </w:rPr>
            </w:pPr>
          </w:p>
          <w:p w14:paraId="51317E71" w14:textId="77777777" w:rsidR="00BC2566" w:rsidRPr="0098209F" w:rsidRDefault="00BC2566" w:rsidP="003D335C">
            <w:pPr>
              <w:spacing w:before="120" w:after="120"/>
              <w:rPr>
                <w:rFonts w:ascii="Aptos" w:hAnsi="Aptos" w:cstheme="minorHAnsi"/>
                <w:b/>
                <w:color w:val="000000" w:themeColor="text1"/>
                <w:sz w:val="24"/>
                <w:szCs w:val="24"/>
              </w:rPr>
            </w:pPr>
          </w:p>
          <w:p w14:paraId="72CCA4EA" w14:textId="77777777" w:rsidR="00BC2566" w:rsidRPr="0098209F" w:rsidRDefault="00BC2566" w:rsidP="003D335C">
            <w:pPr>
              <w:spacing w:before="120" w:after="120"/>
              <w:rPr>
                <w:rFonts w:ascii="Aptos" w:hAnsi="Aptos" w:cstheme="minorHAnsi"/>
                <w:b/>
                <w:color w:val="000000" w:themeColor="text1"/>
                <w:sz w:val="24"/>
                <w:szCs w:val="24"/>
              </w:rPr>
            </w:pPr>
          </w:p>
          <w:p w14:paraId="235E41AB" w14:textId="77777777" w:rsidR="00BC2566" w:rsidRPr="0098209F" w:rsidRDefault="00BC2566" w:rsidP="003D335C">
            <w:pPr>
              <w:spacing w:before="120" w:after="120"/>
              <w:rPr>
                <w:rFonts w:ascii="Aptos" w:hAnsi="Aptos" w:cstheme="minorHAnsi"/>
                <w:b/>
                <w:color w:val="000000" w:themeColor="text1"/>
                <w:sz w:val="24"/>
                <w:szCs w:val="24"/>
              </w:rPr>
            </w:pPr>
          </w:p>
          <w:p w14:paraId="720A0952" w14:textId="77777777" w:rsidR="00BC2566" w:rsidRPr="0098209F" w:rsidRDefault="00BC2566" w:rsidP="003D335C">
            <w:pPr>
              <w:spacing w:before="120" w:after="120"/>
              <w:rPr>
                <w:rFonts w:ascii="Aptos" w:hAnsi="Aptos" w:cstheme="minorHAnsi"/>
                <w:b/>
                <w:color w:val="000000" w:themeColor="text1"/>
                <w:sz w:val="24"/>
                <w:szCs w:val="24"/>
              </w:rPr>
            </w:pPr>
          </w:p>
          <w:p w14:paraId="06148495" w14:textId="77777777" w:rsidR="00BC2566" w:rsidRPr="0098209F" w:rsidRDefault="00BC2566" w:rsidP="003D335C">
            <w:pPr>
              <w:spacing w:before="120" w:after="120"/>
              <w:rPr>
                <w:rFonts w:ascii="Aptos" w:hAnsi="Aptos" w:cstheme="minorHAnsi"/>
                <w:b/>
                <w:color w:val="000000" w:themeColor="text1"/>
                <w:sz w:val="24"/>
                <w:szCs w:val="24"/>
              </w:rPr>
            </w:pPr>
          </w:p>
          <w:p w14:paraId="5C2EE9EC" w14:textId="77777777" w:rsidR="00BC2566" w:rsidRPr="0098209F" w:rsidRDefault="00BC2566" w:rsidP="003D335C">
            <w:pPr>
              <w:spacing w:before="120" w:after="120"/>
              <w:rPr>
                <w:rFonts w:ascii="Aptos" w:hAnsi="Aptos" w:cstheme="minorHAnsi"/>
                <w:b/>
                <w:color w:val="000000" w:themeColor="text1"/>
                <w:sz w:val="24"/>
                <w:szCs w:val="24"/>
              </w:rPr>
            </w:pPr>
          </w:p>
          <w:p w14:paraId="0ED0D981" w14:textId="77777777" w:rsidR="00BC2566" w:rsidRPr="0098209F" w:rsidRDefault="00BC2566" w:rsidP="003D335C">
            <w:pPr>
              <w:spacing w:before="120" w:after="120"/>
              <w:rPr>
                <w:rFonts w:ascii="Aptos" w:hAnsi="Aptos" w:cstheme="minorHAnsi"/>
                <w:b/>
                <w:color w:val="000000" w:themeColor="text1"/>
                <w:sz w:val="24"/>
                <w:szCs w:val="24"/>
              </w:rPr>
            </w:pPr>
          </w:p>
          <w:p w14:paraId="72104DC6" w14:textId="77777777" w:rsidR="00BC2566" w:rsidRPr="0098209F" w:rsidRDefault="00BC2566" w:rsidP="003D335C">
            <w:pPr>
              <w:spacing w:before="120" w:after="120"/>
              <w:rPr>
                <w:rFonts w:ascii="Aptos" w:hAnsi="Aptos" w:cstheme="minorHAnsi"/>
                <w:b/>
                <w:color w:val="000000" w:themeColor="text1"/>
                <w:sz w:val="24"/>
                <w:szCs w:val="24"/>
              </w:rPr>
            </w:pPr>
          </w:p>
        </w:tc>
      </w:tr>
    </w:tbl>
    <w:p w14:paraId="15D37731" w14:textId="77777777" w:rsidR="00BC2566" w:rsidRPr="0098209F" w:rsidRDefault="00BC2566" w:rsidP="003D335C">
      <w:pPr>
        <w:spacing w:before="120" w:after="120"/>
        <w:rPr>
          <w:rFonts w:ascii="Aptos" w:hAnsi="Aptos" w:cstheme="minorHAnsi"/>
          <w:b/>
          <w:color w:val="000000" w:themeColor="text1"/>
          <w:sz w:val="24"/>
          <w:szCs w:val="24"/>
          <w:u w:val="single"/>
        </w:rPr>
      </w:pPr>
    </w:p>
    <w:p w14:paraId="3A0CEBD2" w14:textId="487CE8FE" w:rsidR="00C81B0F" w:rsidRPr="0098209F" w:rsidRDefault="00C81B0F" w:rsidP="003D335C">
      <w:pPr>
        <w:spacing w:before="120" w:after="120"/>
        <w:rPr>
          <w:rFonts w:ascii="Aptos" w:hAnsi="Aptos" w:cstheme="minorHAnsi"/>
          <w:b/>
          <w:color w:val="000000" w:themeColor="text1"/>
          <w:sz w:val="24"/>
          <w:szCs w:val="24"/>
          <w:u w:val="single"/>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C81B0F" w:rsidRPr="0098209F" w14:paraId="4A8D53F9" w14:textId="77777777" w:rsidTr="007E282A">
        <w:tc>
          <w:tcPr>
            <w:tcW w:w="9020" w:type="dxa"/>
          </w:tcPr>
          <w:p w14:paraId="7D23FCE3" w14:textId="6A109099" w:rsidR="00C81B0F" w:rsidRPr="0098209F" w:rsidRDefault="00C81B0F"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00D141F7" w:rsidRPr="0098209F">
              <w:rPr>
                <w:rFonts w:ascii="Aptos" w:hAnsi="Aptos" w:cstheme="minorHAnsi"/>
                <w:b/>
                <w:color w:val="000000" w:themeColor="text1"/>
                <w:sz w:val="24"/>
                <w:szCs w:val="24"/>
              </w:rPr>
              <w:t>1</w:t>
            </w:r>
            <w:r w:rsidRPr="0098209F">
              <w:rPr>
                <w:rFonts w:ascii="Aptos" w:hAnsi="Aptos" w:cstheme="minorHAnsi"/>
                <w:b/>
                <w:color w:val="000000" w:themeColor="text1"/>
                <w:sz w:val="24"/>
                <w:szCs w:val="24"/>
              </w:rPr>
              <w:t xml:space="preserve">: </w:t>
            </w:r>
          </w:p>
          <w:p w14:paraId="42C369EF" w14:textId="217C153B" w:rsidR="00C81B0F" w:rsidRPr="0098209F" w:rsidRDefault="00C81B0F" w:rsidP="003D335C">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What relevant activity have you undertaken to date that would enable you to be an effective Honorary </w:t>
            </w:r>
            <w:r w:rsidR="00156157">
              <w:rPr>
                <w:rFonts w:ascii="Aptos" w:hAnsi="Aptos" w:cstheme="minorHAnsi"/>
                <w:b/>
                <w:color w:val="000000" w:themeColor="text1"/>
                <w:sz w:val="24"/>
                <w:szCs w:val="24"/>
              </w:rPr>
              <w:t>Treasurer</w:t>
            </w:r>
            <w:r w:rsidRPr="0098209F">
              <w:rPr>
                <w:rFonts w:ascii="Aptos" w:hAnsi="Aptos" w:cstheme="minorHAnsi"/>
                <w:b/>
                <w:color w:val="000000" w:themeColor="text1"/>
                <w:sz w:val="24"/>
                <w:szCs w:val="24"/>
              </w:rPr>
              <w:t xml:space="preserve"> of the Faculty of </w:t>
            </w:r>
            <w:r w:rsidR="00BE3C2D" w:rsidRPr="0098209F">
              <w:rPr>
                <w:rFonts w:ascii="Aptos" w:hAnsi="Aptos" w:cstheme="minorHAnsi"/>
                <w:b/>
                <w:color w:val="000000" w:themeColor="text1"/>
                <w:sz w:val="24"/>
                <w:szCs w:val="24"/>
              </w:rPr>
              <w:t>Pre-Hospital Care</w:t>
            </w:r>
            <w:r w:rsidRPr="0098209F">
              <w:rPr>
                <w:rFonts w:ascii="Aptos" w:hAnsi="Aptos" w:cstheme="minorHAnsi"/>
                <w:b/>
                <w:color w:val="000000" w:themeColor="text1"/>
                <w:sz w:val="24"/>
                <w:szCs w:val="24"/>
              </w:rPr>
              <w:t>?</w:t>
            </w:r>
          </w:p>
          <w:p w14:paraId="68A9862D" w14:textId="234BEEE4" w:rsidR="00862099" w:rsidRPr="0098209F" w:rsidRDefault="00816CDF" w:rsidP="003D335C">
            <w:pPr>
              <w:spacing w:before="120" w:after="120"/>
              <w:rPr>
                <w:rFonts w:ascii="Aptos" w:hAnsi="Aptos" w:cstheme="minorHAnsi"/>
                <w:b/>
                <w:color w:val="000000" w:themeColor="text1"/>
                <w:sz w:val="24"/>
                <w:szCs w:val="24"/>
              </w:rPr>
            </w:pPr>
            <w:r w:rsidRPr="0098209F">
              <w:rPr>
                <w:rFonts w:ascii="Aptos" w:hAnsi="Aptos" w:cstheme="minorHAnsi"/>
                <w:b/>
                <w:i/>
                <w:color w:val="000000" w:themeColor="text1"/>
                <w:sz w:val="24"/>
                <w:szCs w:val="24"/>
              </w:rPr>
              <w:t xml:space="preserve">Please limit your answer to a maximum of </w:t>
            </w:r>
            <w:r w:rsidR="00862099" w:rsidRPr="0098209F">
              <w:rPr>
                <w:rFonts w:ascii="Aptos" w:hAnsi="Aptos" w:cstheme="minorHAnsi"/>
                <w:b/>
                <w:i/>
                <w:color w:val="000000" w:themeColor="text1"/>
                <w:sz w:val="24"/>
                <w:szCs w:val="24"/>
              </w:rPr>
              <w:t>250</w:t>
            </w:r>
            <w:r w:rsidR="00862099" w:rsidRPr="0098209F">
              <w:rPr>
                <w:rFonts w:ascii="Aptos" w:hAnsi="Aptos" w:cstheme="minorHAnsi"/>
                <w:color w:val="000000" w:themeColor="text1"/>
                <w:sz w:val="24"/>
                <w:szCs w:val="24"/>
              </w:rPr>
              <w:t xml:space="preserve"> </w:t>
            </w:r>
            <w:r w:rsidR="00862099" w:rsidRPr="0098209F">
              <w:rPr>
                <w:rFonts w:ascii="Aptos" w:hAnsi="Aptos" w:cstheme="minorHAnsi"/>
                <w:b/>
                <w:bCs/>
                <w:color w:val="000000" w:themeColor="text1"/>
                <w:sz w:val="24"/>
                <w:szCs w:val="24"/>
              </w:rPr>
              <w:t>words</w:t>
            </w:r>
          </w:p>
        </w:tc>
      </w:tr>
      <w:tr w:rsidR="00C81B0F" w:rsidRPr="0098209F" w14:paraId="3A5BC634" w14:textId="77777777" w:rsidTr="007E282A">
        <w:tc>
          <w:tcPr>
            <w:tcW w:w="9020" w:type="dxa"/>
          </w:tcPr>
          <w:p w14:paraId="4B79C8EF" w14:textId="77777777" w:rsidR="00C81B0F" w:rsidRPr="0098209F" w:rsidRDefault="00C81B0F" w:rsidP="003D335C">
            <w:pPr>
              <w:spacing w:before="120" w:after="120"/>
              <w:rPr>
                <w:rFonts w:ascii="Aptos" w:hAnsi="Aptos" w:cstheme="minorHAnsi"/>
                <w:b/>
                <w:color w:val="000000" w:themeColor="text1"/>
                <w:sz w:val="24"/>
                <w:szCs w:val="24"/>
              </w:rPr>
            </w:pPr>
          </w:p>
          <w:p w14:paraId="1A1E6732" w14:textId="77777777" w:rsidR="00C81B0F" w:rsidRPr="0098209F" w:rsidRDefault="00C81B0F" w:rsidP="003D335C">
            <w:pPr>
              <w:spacing w:before="120" w:after="120"/>
              <w:rPr>
                <w:rFonts w:ascii="Aptos" w:hAnsi="Aptos" w:cstheme="minorHAnsi"/>
                <w:b/>
                <w:color w:val="000000" w:themeColor="text1"/>
                <w:sz w:val="24"/>
                <w:szCs w:val="24"/>
              </w:rPr>
            </w:pPr>
          </w:p>
          <w:p w14:paraId="5962B413" w14:textId="77777777" w:rsidR="00D311B4" w:rsidRPr="0098209F" w:rsidRDefault="00D311B4" w:rsidP="003D335C">
            <w:pPr>
              <w:spacing w:before="120" w:after="120"/>
              <w:rPr>
                <w:rFonts w:ascii="Aptos" w:hAnsi="Aptos" w:cstheme="minorHAnsi"/>
                <w:b/>
                <w:color w:val="000000" w:themeColor="text1"/>
                <w:sz w:val="24"/>
                <w:szCs w:val="24"/>
              </w:rPr>
            </w:pPr>
          </w:p>
          <w:p w14:paraId="1F4FF5D1" w14:textId="77777777" w:rsidR="00D311B4" w:rsidRPr="0098209F" w:rsidRDefault="00D311B4" w:rsidP="003D335C">
            <w:pPr>
              <w:spacing w:before="120" w:after="120"/>
              <w:rPr>
                <w:rFonts w:ascii="Aptos" w:hAnsi="Aptos" w:cstheme="minorHAnsi"/>
                <w:b/>
                <w:color w:val="000000" w:themeColor="text1"/>
                <w:sz w:val="24"/>
                <w:szCs w:val="24"/>
              </w:rPr>
            </w:pPr>
          </w:p>
          <w:p w14:paraId="1B69B1FF" w14:textId="77777777" w:rsidR="00C81B0F" w:rsidRPr="0098209F" w:rsidRDefault="00C81B0F" w:rsidP="003D335C">
            <w:pPr>
              <w:spacing w:before="120" w:after="120"/>
              <w:rPr>
                <w:rFonts w:ascii="Aptos" w:hAnsi="Aptos" w:cstheme="minorHAnsi"/>
                <w:b/>
                <w:color w:val="000000" w:themeColor="text1"/>
                <w:sz w:val="24"/>
                <w:szCs w:val="24"/>
              </w:rPr>
            </w:pPr>
          </w:p>
          <w:p w14:paraId="2B25807B" w14:textId="77777777" w:rsidR="00C81B0F" w:rsidRPr="0098209F" w:rsidRDefault="00C81B0F" w:rsidP="003D335C">
            <w:pPr>
              <w:spacing w:before="120" w:after="120"/>
              <w:rPr>
                <w:rFonts w:ascii="Aptos" w:hAnsi="Aptos" w:cstheme="minorHAnsi"/>
                <w:b/>
                <w:color w:val="000000" w:themeColor="text1"/>
                <w:sz w:val="24"/>
                <w:szCs w:val="24"/>
              </w:rPr>
            </w:pPr>
          </w:p>
          <w:p w14:paraId="531A7DDF" w14:textId="77777777" w:rsidR="00C81B0F" w:rsidRPr="0098209F" w:rsidRDefault="00C81B0F" w:rsidP="003D335C">
            <w:pPr>
              <w:spacing w:before="120" w:after="120"/>
              <w:rPr>
                <w:rFonts w:ascii="Aptos" w:hAnsi="Aptos" w:cstheme="minorHAnsi"/>
                <w:b/>
                <w:color w:val="000000" w:themeColor="text1"/>
                <w:sz w:val="24"/>
                <w:szCs w:val="24"/>
              </w:rPr>
            </w:pPr>
          </w:p>
        </w:tc>
      </w:tr>
    </w:tbl>
    <w:p w14:paraId="52424C9B" w14:textId="77777777" w:rsidR="00CA336F" w:rsidRPr="0098209F" w:rsidRDefault="00CA336F" w:rsidP="003D335C">
      <w:pPr>
        <w:spacing w:before="120" w:after="120"/>
        <w:rPr>
          <w:rFonts w:ascii="Aptos" w:hAnsi="Aptos" w:cstheme="minorHAnsi"/>
          <w:color w:val="000000" w:themeColor="text1"/>
          <w:sz w:val="24"/>
          <w:szCs w:val="24"/>
        </w:rPr>
      </w:pPr>
    </w:p>
    <w:p w14:paraId="2A971E57" w14:textId="77777777" w:rsidR="00C81B0F" w:rsidRPr="0098209F" w:rsidRDefault="00C81B0F" w:rsidP="003D335C">
      <w:pPr>
        <w:spacing w:before="120" w:after="120"/>
        <w:rPr>
          <w:rFonts w:ascii="Aptos" w:hAnsi="Aptos" w:cstheme="minorHAnsi"/>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20"/>
      </w:tblGrid>
      <w:tr w:rsidR="00C81B0F" w:rsidRPr="0098209F" w14:paraId="1D43ED0A" w14:textId="77777777" w:rsidTr="00BA1EEF">
        <w:tc>
          <w:tcPr>
            <w:tcW w:w="9628" w:type="dxa"/>
          </w:tcPr>
          <w:p w14:paraId="0273C434" w14:textId="3B83B30A" w:rsidR="00C81B0F" w:rsidRPr="0098209F" w:rsidRDefault="00C81B0F" w:rsidP="003D335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Question </w:t>
            </w:r>
            <w:r w:rsidR="00D141F7" w:rsidRPr="0098209F">
              <w:rPr>
                <w:rFonts w:ascii="Aptos" w:hAnsi="Aptos" w:cstheme="minorHAnsi"/>
                <w:b/>
                <w:color w:val="000000" w:themeColor="text1"/>
                <w:sz w:val="24"/>
                <w:szCs w:val="24"/>
              </w:rPr>
              <w:t>2</w:t>
            </w:r>
            <w:r w:rsidRPr="0098209F">
              <w:rPr>
                <w:rFonts w:ascii="Aptos" w:hAnsi="Aptos" w:cstheme="minorHAnsi"/>
                <w:b/>
                <w:color w:val="000000" w:themeColor="text1"/>
                <w:sz w:val="24"/>
                <w:szCs w:val="24"/>
              </w:rPr>
              <w:t xml:space="preserve">: </w:t>
            </w:r>
          </w:p>
          <w:p w14:paraId="405B06C9" w14:textId="761E9B6C" w:rsidR="00C81B0F" w:rsidRPr="0098209F" w:rsidRDefault="00B069DD" w:rsidP="003D335C">
            <w:pPr>
              <w:autoSpaceDE w:val="0"/>
              <w:autoSpaceDN w:val="0"/>
              <w:adjustRightInd w:val="0"/>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W</w:t>
            </w:r>
            <w:r w:rsidR="00C81B0F" w:rsidRPr="0098209F">
              <w:rPr>
                <w:rFonts w:ascii="Aptos" w:hAnsi="Aptos" w:cstheme="minorHAnsi"/>
                <w:b/>
                <w:color w:val="000000" w:themeColor="text1"/>
                <w:sz w:val="24"/>
                <w:szCs w:val="24"/>
              </w:rPr>
              <w:t xml:space="preserve">hat would you hope to achieve during your term of office? </w:t>
            </w:r>
          </w:p>
          <w:p w14:paraId="2E3AB524" w14:textId="0ECCD493" w:rsidR="00862099" w:rsidRPr="0098209F" w:rsidRDefault="00862099" w:rsidP="00862099">
            <w:pPr>
              <w:spacing w:before="120" w:after="120"/>
              <w:rPr>
                <w:rFonts w:ascii="Aptos" w:hAnsi="Aptos" w:cstheme="minorHAnsi"/>
                <w:b/>
                <w:color w:val="000000" w:themeColor="text1"/>
                <w:sz w:val="24"/>
                <w:szCs w:val="24"/>
                <w:u w:val="single"/>
              </w:rPr>
            </w:pPr>
            <w:r w:rsidRPr="0098209F">
              <w:rPr>
                <w:rFonts w:ascii="Aptos" w:hAnsi="Aptos" w:cstheme="minorHAnsi"/>
                <w:b/>
                <w:i/>
                <w:color w:val="000000" w:themeColor="text1"/>
                <w:sz w:val="24"/>
                <w:szCs w:val="24"/>
              </w:rPr>
              <w:t xml:space="preserve">Please </w:t>
            </w:r>
            <w:r w:rsidR="002E5E70" w:rsidRPr="0098209F">
              <w:rPr>
                <w:rFonts w:ascii="Aptos" w:hAnsi="Aptos" w:cstheme="minorHAnsi"/>
                <w:b/>
                <w:i/>
                <w:color w:val="000000" w:themeColor="text1"/>
                <w:sz w:val="24"/>
                <w:szCs w:val="24"/>
              </w:rPr>
              <w:t>limit your answer to a maximum of</w:t>
            </w:r>
            <w:r w:rsidRPr="0098209F">
              <w:rPr>
                <w:rFonts w:ascii="Aptos" w:hAnsi="Aptos" w:cstheme="minorHAnsi"/>
                <w:b/>
                <w:i/>
                <w:color w:val="000000" w:themeColor="text1"/>
                <w:sz w:val="24"/>
                <w:szCs w:val="24"/>
              </w:rPr>
              <w:t xml:space="preserve"> 250</w:t>
            </w:r>
            <w:r w:rsidRPr="0098209F">
              <w:rPr>
                <w:rFonts w:ascii="Aptos" w:hAnsi="Aptos" w:cstheme="minorHAnsi"/>
                <w:color w:val="000000" w:themeColor="text1"/>
                <w:sz w:val="24"/>
                <w:szCs w:val="24"/>
              </w:rPr>
              <w:t xml:space="preserve"> </w:t>
            </w:r>
            <w:r w:rsidRPr="0098209F">
              <w:rPr>
                <w:rFonts w:ascii="Aptos" w:hAnsi="Aptos" w:cstheme="minorHAnsi"/>
                <w:b/>
                <w:bCs/>
                <w:color w:val="000000" w:themeColor="text1"/>
                <w:sz w:val="24"/>
                <w:szCs w:val="24"/>
              </w:rPr>
              <w:t>words</w:t>
            </w:r>
          </w:p>
        </w:tc>
      </w:tr>
      <w:tr w:rsidR="00C81B0F" w:rsidRPr="0098209F" w14:paraId="30640A3D" w14:textId="77777777" w:rsidTr="00BA1EEF">
        <w:tc>
          <w:tcPr>
            <w:tcW w:w="9628" w:type="dxa"/>
          </w:tcPr>
          <w:p w14:paraId="51E963A3" w14:textId="77777777" w:rsidR="00C81B0F" w:rsidRPr="0098209F" w:rsidRDefault="00C81B0F" w:rsidP="003D335C">
            <w:pPr>
              <w:spacing w:before="120" w:after="120"/>
              <w:rPr>
                <w:rFonts w:ascii="Aptos" w:hAnsi="Aptos" w:cstheme="minorHAnsi"/>
                <w:b/>
                <w:color w:val="000000" w:themeColor="text1"/>
                <w:sz w:val="24"/>
                <w:szCs w:val="24"/>
              </w:rPr>
            </w:pPr>
          </w:p>
          <w:p w14:paraId="01A0373D" w14:textId="77777777" w:rsidR="00C81B0F" w:rsidRPr="0098209F" w:rsidRDefault="00C81B0F" w:rsidP="003D335C">
            <w:pPr>
              <w:spacing w:before="120" w:after="120"/>
              <w:rPr>
                <w:rFonts w:ascii="Aptos" w:hAnsi="Aptos" w:cstheme="minorHAnsi"/>
                <w:b/>
                <w:color w:val="000000" w:themeColor="text1"/>
                <w:sz w:val="24"/>
                <w:szCs w:val="24"/>
              </w:rPr>
            </w:pPr>
          </w:p>
          <w:p w14:paraId="34C1822F" w14:textId="77777777" w:rsidR="00C81B0F" w:rsidRPr="0098209F" w:rsidRDefault="00C81B0F" w:rsidP="003D335C">
            <w:pPr>
              <w:spacing w:before="120" w:after="120"/>
              <w:rPr>
                <w:rFonts w:ascii="Aptos" w:hAnsi="Aptos" w:cstheme="minorHAnsi"/>
                <w:b/>
                <w:color w:val="000000" w:themeColor="text1"/>
                <w:sz w:val="24"/>
                <w:szCs w:val="24"/>
              </w:rPr>
            </w:pPr>
          </w:p>
          <w:p w14:paraId="7EAC02A9" w14:textId="77777777" w:rsidR="00C81B0F" w:rsidRPr="0098209F" w:rsidRDefault="00C81B0F" w:rsidP="003D335C">
            <w:pPr>
              <w:spacing w:before="120" w:after="120"/>
              <w:rPr>
                <w:rFonts w:ascii="Aptos" w:hAnsi="Aptos" w:cstheme="minorHAnsi"/>
                <w:b/>
                <w:color w:val="000000" w:themeColor="text1"/>
                <w:sz w:val="24"/>
                <w:szCs w:val="24"/>
              </w:rPr>
            </w:pPr>
          </w:p>
          <w:p w14:paraId="27EF1970" w14:textId="77777777" w:rsidR="00C81B0F" w:rsidRPr="0098209F" w:rsidRDefault="00C81B0F" w:rsidP="003D335C">
            <w:pPr>
              <w:spacing w:before="120" w:after="120"/>
              <w:rPr>
                <w:rFonts w:ascii="Aptos" w:hAnsi="Aptos" w:cstheme="minorHAnsi"/>
                <w:b/>
                <w:color w:val="000000" w:themeColor="text1"/>
                <w:sz w:val="24"/>
                <w:szCs w:val="24"/>
              </w:rPr>
            </w:pPr>
          </w:p>
          <w:p w14:paraId="1AAFA3E6" w14:textId="77777777" w:rsidR="00C81B0F" w:rsidRPr="0098209F" w:rsidRDefault="00C81B0F" w:rsidP="003D335C">
            <w:pPr>
              <w:spacing w:before="120" w:after="120"/>
              <w:rPr>
                <w:rFonts w:ascii="Aptos" w:hAnsi="Aptos" w:cstheme="minorHAnsi"/>
                <w:b/>
                <w:color w:val="000000" w:themeColor="text1"/>
                <w:sz w:val="24"/>
                <w:szCs w:val="24"/>
              </w:rPr>
            </w:pPr>
          </w:p>
          <w:p w14:paraId="5F2F6999" w14:textId="77777777" w:rsidR="00C81B0F" w:rsidRPr="0098209F" w:rsidRDefault="00C81B0F" w:rsidP="003D335C">
            <w:pPr>
              <w:spacing w:before="120" w:after="120"/>
              <w:rPr>
                <w:rFonts w:ascii="Aptos" w:hAnsi="Aptos" w:cstheme="minorHAnsi"/>
                <w:b/>
                <w:color w:val="000000" w:themeColor="text1"/>
                <w:sz w:val="24"/>
                <w:szCs w:val="24"/>
              </w:rPr>
            </w:pPr>
          </w:p>
          <w:p w14:paraId="38F2F184" w14:textId="77777777" w:rsidR="00C81B0F" w:rsidRPr="0098209F" w:rsidRDefault="00C81B0F" w:rsidP="003D335C">
            <w:pPr>
              <w:spacing w:before="120" w:after="120"/>
              <w:rPr>
                <w:rFonts w:ascii="Aptos" w:hAnsi="Aptos" w:cstheme="minorHAnsi"/>
                <w:b/>
                <w:color w:val="000000" w:themeColor="text1"/>
                <w:sz w:val="24"/>
                <w:szCs w:val="24"/>
              </w:rPr>
            </w:pPr>
          </w:p>
          <w:p w14:paraId="5B28341C" w14:textId="77777777" w:rsidR="00C81B0F" w:rsidRPr="0098209F" w:rsidRDefault="00C81B0F" w:rsidP="003D335C">
            <w:pPr>
              <w:spacing w:before="120" w:after="120"/>
              <w:rPr>
                <w:rFonts w:ascii="Aptos" w:hAnsi="Aptos" w:cstheme="minorHAnsi"/>
                <w:b/>
                <w:color w:val="000000" w:themeColor="text1"/>
                <w:sz w:val="24"/>
                <w:szCs w:val="24"/>
              </w:rPr>
            </w:pPr>
          </w:p>
        </w:tc>
      </w:tr>
    </w:tbl>
    <w:p w14:paraId="08E98780" w14:textId="77777777" w:rsidR="00C81B0F" w:rsidRPr="0098209F" w:rsidRDefault="00C81B0F" w:rsidP="003D335C">
      <w:pPr>
        <w:spacing w:before="120" w:after="120"/>
        <w:rPr>
          <w:rFonts w:ascii="Aptos" w:hAnsi="Aptos" w:cstheme="minorHAnsi"/>
          <w:b/>
          <w:color w:val="000000" w:themeColor="text1"/>
          <w:sz w:val="24"/>
          <w:szCs w:val="24"/>
        </w:rPr>
      </w:pPr>
    </w:p>
    <w:p w14:paraId="3142E94D" w14:textId="398AB327" w:rsidR="00C81B0F" w:rsidRPr="00182EFD" w:rsidRDefault="00C81B0F"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S</w:t>
      </w:r>
      <w:r w:rsidR="00182EFD">
        <w:rPr>
          <w:rFonts w:ascii="Aptos" w:hAnsi="Aptos"/>
          <w:color w:val="1F3864" w:themeColor="accent1" w:themeShade="80"/>
          <w:sz w:val="24"/>
          <w:szCs w:val="24"/>
        </w:rPr>
        <w:t>ECTION</w:t>
      </w:r>
      <w:r w:rsidRPr="00182EFD">
        <w:rPr>
          <w:rFonts w:ascii="Aptos" w:hAnsi="Aptos"/>
          <w:color w:val="1F3864" w:themeColor="accent1" w:themeShade="80"/>
          <w:sz w:val="24"/>
          <w:szCs w:val="24"/>
        </w:rPr>
        <w:t xml:space="preserve"> C – T</w:t>
      </w:r>
      <w:r w:rsidR="00182EFD">
        <w:rPr>
          <w:rFonts w:ascii="Aptos" w:hAnsi="Aptos"/>
          <w:color w:val="1F3864" w:themeColor="accent1" w:themeShade="80"/>
          <w:sz w:val="24"/>
          <w:szCs w:val="24"/>
        </w:rPr>
        <w:t>IME COMMITMENT</w:t>
      </w:r>
      <w:r w:rsidRPr="00182EFD">
        <w:rPr>
          <w:rFonts w:ascii="Aptos" w:hAnsi="Aptos"/>
          <w:color w:val="1F3864" w:themeColor="accent1" w:themeShade="80"/>
          <w:sz w:val="24"/>
          <w:szCs w:val="24"/>
        </w:rPr>
        <w:t xml:space="preserve"> </w:t>
      </w:r>
    </w:p>
    <w:tbl>
      <w:tblPr>
        <w:tblStyle w:val="TableGrid"/>
        <w:tblW w:w="0" w:type="auto"/>
        <w:tblLook w:val="04A0" w:firstRow="1" w:lastRow="0" w:firstColumn="1" w:lastColumn="0" w:noHBand="0" w:noVBand="1"/>
      </w:tblPr>
      <w:tblGrid>
        <w:gridCol w:w="4696"/>
        <w:gridCol w:w="4320"/>
      </w:tblGrid>
      <w:tr w:rsidR="00C81B0F" w:rsidRPr="0098209F" w14:paraId="4256F10D" w14:textId="77777777" w:rsidTr="00BA1EEF">
        <w:tc>
          <w:tcPr>
            <w:tcW w:w="5228" w:type="dxa"/>
          </w:tcPr>
          <w:p w14:paraId="6EFCEC09" w14:textId="3E7DD508" w:rsidR="00C81B0F" w:rsidRPr="0098209F" w:rsidRDefault="00C81B0F" w:rsidP="003D335C">
            <w:pPr>
              <w:spacing w:before="120" w:after="120"/>
              <w:rPr>
                <w:rFonts w:ascii="Aptos" w:hAnsi="Aptos" w:cstheme="minorHAnsi"/>
                <w:b/>
                <w:sz w:val="24"/>
                <w:szCs w:val="24"/>
              </w:rPr>
            </w:pPr>
            <w:r w:rsidRPr="0098209F">
              <w:rPr>
                <w:rFonts w:ascii="Aptos" w:hAnsi="Aptos" w:cstheme="minorHAnsi"/>
                <w:b/>
                <w:sz w:val="24"/>
                <w:szCs w:val="24"/>
              </w:rPr>
              <w:t>Are you able to commit to the following</w:t>
            </w:r>
            <w:r w:rsidR="00E576C7" w:rsidRPr="0098209F">
              <w:rPr>
                <w:rFonts w:ascii="Aptos" w:hAnsi="Aptos" w:cstheme="minorHAnsi"/>
                <w:b/>
                <w:sz w:val="24"/>
                <w:szCs w:val="24"/>
              </w:rPr>
              <w:t>:</w:t>
            </w:r>
          </w:p>
          <w:p w14:paraId="77F816E4" w14:textId="7EA8BA26" w:rsidR="00C81B0F" w:rsidRPr="0098209F" w:rsidRDefault="00C81B0F" w:rsidP="003D335C">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attending a minimum of two in person </w:t>
            </w:r>
            <w:r w:rsidR="00673734" w:rsidRPr="0098209F">
              <w:rPr>
                <w:rFonts w:ascii="Aptos" w:hAnsi="Aptos" w:cstheme="minorHAnsi"/>
                <w:b/>
                <w:sz w:val="24"/>
                <w:szCs w:val="24"/>
              </w:rPr>
              <w:t>Executive Committee</w:t>
            </w:r>
            <w:r w:rsidRPr="0098209F">
              <w:rPr>
                <w:rFonts w:ascii="Aptos" w:hAnsi="Aptos" w:cstheme="minorHAnsi"/>
                <w:b/>
                <w:sz w:val="24"/>
                <w:szCs w:val="24"/>
              </w:rPr>
              <w:t xml:space="preserve"> meetings per annum</w:t>
            </w:r>
          </w:p>
          <w:p w14:paraId="03933253" w14:textId="26CE22B7" w:rsidR="00C81B0F" w:rsidRPr="0098209F" w:rsidRDefault="00C81B0F" w:rsidP="003D335C">
            <w:pPr>
              <w:pStyle w:val="ListParagraph"/>
              <w:numPr>
                <w:ilvl w:val="0"/>
                <w:numId w:val="6"/>
              </w:numPr>
              <w:spacing w:before="120" w:after="120"/>
              <w:rPr>
                <w:rFonts w:ascii="Aptos" w:hAnsi="Aptos" w:cstheme="minorHAnsi"/>
                <w:b/>
                <w:sz w:val="24"/>
                <w:szCs w:val="24"/>
              </w:rPr>
            </w:pPr>
            <w:r w:rsidRPr="0098209F">
              <w:rPr>
                <w:rFonts w:ascii="Aptos" w:hAnsi="Aptos" w:cstheme="minorHAnsi"/>
                <w:b/>
                <w:sz w:val="24"/>
                <w:szCs w:val="24"/>
              </w:rPr>
              <w:t xml:space="preserve">a commitment of approximately one day upward per week. In addition to attending meetings, this includes the time required to review documents and any other tasks set by the </w:t>
            </w:r>
            <w:r w:rsidR="00062C1C" w:rsidRPr="0098209F">
              <w:rPr>
                <w:rFonts w:ascii="Aptos" w:hAnsi="Aptos" w:cstheme="minorHAnsi"/>
                <w:b/>
                <w:sz w:val="24"/>
                <w:szCs w:val="24"/>
              </w:rPr>
              <w:t>Chair of the Faculty</w:t>
            </w:r>
          </w:p>
        </w:tc>
        <w:tc>
          <w:tcPr>
            <w:tcW w:w="5228" w:type="dxa"/>
          </w:tcPr>
          <w:p w14:paraId="40FE599E" w14:textId="77777777" w:rsidR="00C81B0F" w:rsidRPr="0098209F" w:rsidRDefault="00C81B0F" w:rsidP="003D335C">
            <w:pPr>
              <w:spacing w:before="120" w:after="120"/>
              <w:rPr>
                <w:rFonts w:ascii="Aptos" w:hAnsi="Aptos" w:cstheme="minorHAnsi"/>
                <w:bCs/>
                <w:sz w:val="24"/>
                <w:szCs w:val="24"/>
              </w:rPr>
            </w:pPr>
            <w:r w:rsidRPr="0098209F">
              <w:rPr>
                <w:rFonts w:ascii="Aptos" w:hAnsi="Aptos" w:cstheme="minorHAnsi"/>
                <w:bCs/>
                <w:sz w:val="24"/>
                <w:szCs w:val="24"/>
              </w:rPr>
              <w:t xml:space="preserve">Yes </w:t>
            </w:r>
          </w:p>
          <w:p w14:paraId="78C0D677" w14:textId="77777777" w:rsidR="00C81B0F" w:rsidRPr="0098209F" w:rsidRDefault="00C81B0F" w:rsidP="003D335C">
            <w:pPr>
              <w:spacing w:before="120" w:after="120"/>
              <w:rPr>
                <w:rFonts w:ascii="Aptos" w:hAnsi="Aptos" w:cstheme="minorHAnsi"/>
                <w:bCs/>
                <w:sz w:val="24"/>
                <w:szCs w:val="24"/>
              </w:rPr>
            </w:pPr>
          </w:p>
          <w:p w14:paraId="18F08BCB" w14:textId="77777777" w:rsidR="00C81B0F" w:rsidRPr="0098209F" w:rsidRDefault="00C81B0F" w:rsidP="003D335C">
            <w:pPr>
              <w:spacing w:before="120" w:after="120"/>
              <w:rPr>
                <w:rFonts w:ascii="Aptos" w:hAnsi="Aptos" w:cstheme="minorHAnsi"/>
                <w:bCs/>
                <w:sz w:val="24"/>
                <w:szCs w:val="24"/>
              </w:rPr>
            </w:pPr>
            <w:r w:rsidRPr="0098209F">
              <w:rPr>
                <w:rFonts w:ascii="Aptos" w:hAnsi="Aptos" w:cstheme="minorHAnsi"/>
                <w:bCs/>
                <w:sz w:val="24"/>
                <w:szCs w:val="24"/>
              </w:rPr>
              <w:t xml:space="preserve">No </w:t>
            </w:r>
          </w:p>
          <w:p w14:paraId="5F2FA843" w14:textId="77777777" w:rsidR="00C81B0F" w:rsidRPr="0098209F" w:rsidRDefault="00C81B0F" w:rsidP="003D335C">
            <w:pPr>
              <w:spacing w:before="120" w:after="120"/>
              <w:rPr>
                <w:rFonts w:ascii="Aptos" w:hAnsi="Aptos" w:cstheme="minorHAnsi"/>
                <w:bCs/>
                <w:sz w:val="24"/>
                <w:szCs w:val="24"/>
              </w:rPr>
            </w:pPr>
          </w:p>
        </w:tc>
      </w:tr>
    </w:tbl>
    <w:p w14:paraId="1C6A49FB" w14:textId="77777777" w:rsidR="00C81B0F" w:rsidRPr="0098209F" w:rsidRDefault="00C81B0F" w:rsidP="003D335C">
      <w:pPr>
        <w:spacing w:before="120" w:after="120"/>
        <w:rPr>
          <w:rFonts w:ascii="Aptos" w:hAnsi="Aptos" w:cstheme="minorHAnsi"/>
          <w:b/>
          <w:color w:val="000000" w:themeColor="text1"/>
          <w:sz w:val="24"/>
          <w:szCs w:val="24"/>
        </w:rPr>
      </w:pPr>
    </w:p>
    <w:p w14:paraId="5DE8513C" w14:textId="5CD7004F" w:rsidR="00C81B0F" w:rsidRPr="00182EFD" w:rsidRDefault="00C81B0F" w:rsidP="00182EFD">
      <w:pPr>
        <w:pStyle w:val="Heading2"/>
        <w:rPr>
          <w:rFonts w:ascii="Aptos" w:hAnsi="Aptos"/>
          <w:color w:val="1F3864" w:themeColor="accent1" w:themeShade="80"/>
          <w:sz w:val="24"/>
          <w:szCs w:val="24"/>
        </w:rPr>
      </w:pPr>
      <w:r w:rsidRPr="00182EFD">
        <w:rPr>
          <w:rFonts w:ascii="Aptos" w:hAnsi="Aptos"/>
          <w:color w:val="1F3864" w:themeColor="accent1" w:themeShade="80"/>
          <w:sz w:val="24"/>
          <w:szCs w:val="24"/>
        </w:rPr>
        <w:t xml:space="preserve">SECTION </w:t>
      </w:r>
      <w:r w:rsidR="00182EFD">
        <w:rPr>
          <w:rFonts w:ascii="Aptos" w:hAnsi="Aptos"/>
          <w:color w:val="1F3864" w:themeColor="accent1" w:themeShade="80"/>
          <w:sz w:val="24"/>
          <w:szCs w:val="24"/>
        </w:rPr>
        <w:t>D</w:t>
      </w:r>
      <w:r w:rsidRPr="00182EFD">
        <w:rPr>
          <w:rFonts w:ascii="Aptos" w:hAnsi="Aptos"/>
          <w:color w:val="1F3864" w:themeColor="accent1" w:themeShade="80"/>
          <w:sz w:val="24"/>
          <w:szCs w:val="24"/>
        </w:rPr>
        <w:t xml:space="preserve"> – DECLARATIONS</w:t>
      </w:r>
    </w:p>
    <w:p w14:paraId="372790D3" w14:textId="5DB41384" w:rsidR="00DF37FB" w:rsidRPr="0098209F" w:rsidRDefault="00DF37FB" w:rsidP="00DF37FB">
      <w:pPr>
        <w:spacing w:before="120" w:after="120"/>
        <w:rPr>
          <w:rFonts w:ascii="Aptos" w:hAnsi="Aptos"/>
          <w:b/>
          <w:color w:val="000000" w:themeColor="text1"/>
          <w:sz w:val="24"/>
          <w:szCs w:val="24"/>
        </w:rPr>
      </w:pPr>
      <w:r w:rsidRPr="0098209F">
        <w:rPr>
          <w:rFonts w:ascii="Aptos" w:hAnsi="Aptos"/>
          <w:b/>
          <w:bCs/>
          <w:color w:val="000000" w:themeColor="text1"/>
          <w:sz w:val="24"/>
          <w:szCs w:val="24"/>
        </w:rPr>
        <w:t>Successful applicants will be</w:t>
      </w:r>
      <w:r w:rsidRPr="0098209F">
        <w:rPr>
          <w:rFonts w:ascii="Aptos" w:hAnsi="Aptos"/>
          <w:b/>
          <w:color w:val="000000" w:themeColor="text1"/>
          <w:sz w:val="24"/>
          <w:szCs w:val="24"/>
        </w:rPr>
        <w:t xml:space="preserve"> requested to declare any relevant interests that could, or could be perceived to, conflict with the role of </w:t>
      </w:r>
      <w:r w:rsidR="00801DC5" w:rsidRPr="0098209F">
        <w:rPr>
          <w:rFonts w:ascii="Aptos" w:hAnsi="Aptos"/>
          <w:b/>
          <w:color w:val="000000" w:themeColor="text1"/>
          <w:sz w:val="24"/>
          <w:szCs w:val="24"/>
        </w:rPr>
        <w:t xml:space="preserve">Honorary </w:t>
      </w:r>
      <w:r w:rsidR="00156157">
        <w:rPr>
          <w:rFonts w:ascii="Aptos" w:hAnsi="Aptos"/>
          <w:b/>
          <w:color w:val="000000" w:themeColor="text1"/>
          <w:sz w:val="24"/>
          <w:szCs w:val="24"/>
        </w:rPr>
        <w:t>Treasurer</w:t>
      </w:r>
      <w:r w:rsidRPr="0098209F">
        <w:rPr>
          <w:rFonts w:ascii="Aptos" w:hAnsi="Aptos"/>
          <w:b/>
          <w:color w:val="000000" w:themeColor="text1"/>
          <w:sz w:val="24"/>
          <w:szCs w:val="24"/>
        </w:rPr>
        <w:t xml:space="preserve">. For example, those holding a similar position with another Royal College or Faculty will not be eligible to apply for the role. </w:t>
      </w:r>
    </w:p>
    <w:p w14:paraId="03EBB337" w14:textId="77777777" w:rsidR="00DF37FB" w:rsidRPr="0098209F" w:rsidRDefault="00DF37FB" w:rsidP="00DF37FB">
      <w:pPr>
        <w:spacing w:before="120" w:after="120"/>
        <w:rPr>
          <w:rFonts w:ascii="Aptos" w:hAnsi="Aptos"/>
          <w:color w:val="000000" w:themeColor="text1"/>
          <w:sz w:val="24"/>
          <w:szCs w:val="24"/>
        </w:rPr>
      </w:pPr>
    </w:p>
    <w:p w14:paraId="0447002E" w14:textId="77777777" w:rsidR="00DF37FB" w:rsidRPr="0098209F" w:rsidRDefault="00DF37FB" w:rsidP="00DF37FB">
      <w:pPr>
        <w:spacing w:before="120" w:after="120"/>
        <w:rPr>
          <w:rFonts w:ascii="Aptos" w:hAnsi="Aptos"/>
          <w:color w:val="000000" w:themeColor="text1"/>
          <w:sz w:val="24"/>
          <w:szCs w:val="24"/>
        </w:rPr>
      </w:pPr>
      <w:r w:rsidRPr="0098209F">
        <w:rPr>
          <w:rFonts w:ascii="Aptos" w:hAnsi="Aptos"/>
          <w:color w:val="000000" w:themeColor="text1"/>
          <w:sz w:val="24"/>
          <w:szCs w:val="24"/>
        </w:rPr>
        <w:t>Please outline below any appointments (voluntary or otherwise), memberships, relationships, or i</w:t>
      </w:r>
      <w:r w:rsidRPr="0098209F">
        <w:rPr>
          <w:rFonts w:ascii="Aptos" w:hAnsi="Aptos"/>
          <w:b/>
          <w:bCs/>
          <w:sz w:val="24"/>
          <w:szCs w:val="24"/>
        </w:rPr>
        <w:t xml:space="preserve">nvolvement in external exams or education activity relevant to the </w:t>
      </w:r>
      <w:r w:rsidRPr="0098209F">
        <w:rPr>
          <w:rFonts w:ascii="Aptos" w:hAnsi="Aptos"/>
          <w:b/>
          <w:bCs/>
          <w:sz w:val="24"/>
          <w:szCs w:val="24"/>
        </w:rPr>
        <w:lastRenderedPageBreak/>
        <w:t xml:space="preserve">interests of RCSEd or the FPHC, which </w:t>
      </w:r>
      <w:r w:rsidRPr="0098209F">
        <w:rPr>
          <w:rFonts w:ascii="Aptos" w:hAnsi="Aptos"/>
          <w:color w:val="000000" w:themeColor="text1"/>
          <w:sz w:val="24"/>
          <w:szCs w:val="24"/>
        </w:rPr>
        <w:t>might prevent you from acting effectively in the position offered to you or in the best interests of the College and/or its faculties.</w:t>
      </w:r>
    </w:p>
    <w:p w14:paraId="32DE84DB" w14:textId="77777777" w:rsidR="00DF37FB" w:rsidRPr="0098209F" w:rsidRDefault="00DF37FB" w:rsidP="00DF37FB">
      <w:pPr>
        <w:spacing w:before="120" w:after="120"/>
        <w:rPr>
          <w:rFonts w:ascii="Aptos" w:hAnsi="Aptos" w:cstheme="minorHAnsi"/>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DF37FB" w:rsidRPr="0098209F" w14:paraId="1812E03A"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9C7A" w14:textId="77777777" w:rsidR="00DF37FB" w:rsidRPr="0098209F" w:rsidRDefault="00DF37FB" w:rsidP="00926CF6">
            <w:pPr>
              <w:jc w:val="center"/>
              <w:rPr>
                <w:rFonts w:ascii="Aptos" w:hAnsi="Aptos" w:cstheme="minorHAnsi"/>
                <w:b/>
                <w:sz w:val="24"/>
                <w:szCs w:val="24"/>
              </w:rPr>
            </w:pPr>
            <w:r w:rsidRPr="0098209F">
              <w:rPr>
                <w:rFonts w:ascii="Aptos" w:hAnsi="Aptos" w:cstheme="minorHAnsi"/>
                <w:b/>
                <w:sz w:val="24"/>
                <w:szCs w:val="24"/>
              </w:rPr>
              <w:t xml:space="preserve">Registerable Interest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EC2C4" w14:textId="77777777" w:rsidR="00DF37FB" w:rsidRPr="0098209F" w:rsidRDefault="00DF37FB" w:rsidP="00926CF6">
            <w:pPr>
              <w:jc w:val="center"/>
              <w:rPr>
                <w:rFonts w:ascii="Aptos" w:hAnsi="Aptos"/>
                <w:b/>
                <w:sz w:val="24"/>
                <w:szCs w:val="24"/>
              </w:rPr>
            </w:pPr>
            <w:r w:rsidRPr="0098209F">
              <w:rPr>
                <w:rFonts w:ascii="Aptos" w:hAnsi="Aptos"/>
                <w:b/>
                <w:sz w:val="24"/>
                <w:szCs w:val="24"/>
              </w:rPr>
              <w:t xml:space="preserve">Description of Interest </w:t>
            </w:r>
          </w:p>
        </w:tc>
      </w:tr>
      <w:tr w:rsidR="00DF37FB" w:rsidRPr="0098209F" w14:paraId="5FF5D396" w14:textId="77777777" w:rsidTr="00926CF6">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0D0D6" w14:textId="77777777" w:rsidR="00DF37FB" w:rsidRPr="0098209F" w:rsidRDefault="00DF37FB" w:rsidP="00926CF6">
            <w:pPr>
              <w:jc w:val="center"/>
              <w:rPr>
                <w:rFonts w:ascii="Aptos" w:hAnsi="Aptos" w:cstheme="minorHAnsi"/>
                <w:b/>
                <w:sz w:val="24"/>
                <w:szCs w:val="24"/>
              </w:rPr>
            </w:pPr>
          </w:p>
          <w:p w14:paraId="16C86B53" w14:textId="77777777" w:rsidR="00DF37FB" w:rsidRPr="0098209F" w:rsidRDefault="00DF37FB" w:rsidP="00926CF6">
            <w:pPr>
              <w:jc w:val="center"/>
              <w:rPr>
                <w:rFonts w:ascii="Aptos" w:hAnsi="Aptos" w:cstheme="minorHAnsi"/>
                <w:b/>
                <w:sz w:val="24"/>
                <w:szCs w:val="24"/>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A10DE" w14:textId="77777777" w:rsidR="00DF37FB" w:rsidRPr="0098209F" w:rsidRDefault="00DF37FB" w:rsidP="00926CF6">
            <w:pPr>
              <w:jc w:val="center"/>
              <w:rPr>
                <w:rFonts w:ascii="Aptos" w:hAnsi="Aptos"/>
                <w:b/>
                <w:sz w:val="24"/>
                <w:szCs w:val="24"/>
              </w:rPr>
            </w:pPr>
          </w:p>
        </w:tc>
      </w:tr>
    </w:tbl>
    <w:p w14:paraId="74C31182" w14:textId="77777777" w:rsidR="00DF37FB" w:rsidRPr="0098209F" w:rsidRDefault="00DF37FB" w:rsidP="00DF37FB">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 </w:t>
      </w:r>
    </w:p>
    <w:p w14:paraId="7A839744" w14:textId="27ABD4A2" w:rsidR="00DF37FB" w:rsidRPr="00182EFD" w:rsidRDefault="00DF37FB" w:rsidP="00DF37FB">
      <w:pPr>
        <w:pStyle w:val="Heading2"/>
        <w:spacing w:before="120" w:after="120"/>
        <w:rPr>
          <w:rFonts w:ascii="Aptos" w:hAnsi="Aptos"/>
          <w:color w:val="1F3864" w:themeColor="accent1" w:themeShade="80"/>
          <w:sz w:val="24"/>
          <w:szCs w:val="24"/>
        </w:rPr>
      </w:pPr>
      <w:r w:rsidRPr="00182EFD">
        <w:rPr>
          <w:rFonts w:ascii="Aptos" w:hAnsi="Aptos"/>
          <w:color w:val="1F3864" w:themeColor="accent1" w:themeShade="80"/>
          <w:sz w:val="24"/>
          <w:szCs w:val="24"/>
        </w:rPr>
        <w:t>S</w:t>
      </w:r>
      <w:r w:rsidR="00182EFD">
        <w:rPr>
          <w:rFonts w:ascii="Aptos" w:hAnsi="Aptos"/>
          <w:color w:val="1F3864" w:themeColor="accent1" w:themeShade="80"/>
          <w:sz w:val="24"/>
          <w:szCs w:val="24"/>
        </w:rPr>
        <w:t>UBMISSION</w:t>
      </w:r>
      <w:r w:rsidRPr="00182EFD">
        <w:rPr>
          <w:rFonts w:ascii="Aptos" w:hAnsi="Aptos"/>
          <w:color w:val="1F3864" w:themeColor="accent1" w:themeShade="80"/>
          <w:sz w:val="24"/>
          <w:szCs w:val="24"/>
        </w:rPr>
        <w:t xml:space="preserve"> D</w:t>
      </w:r>
      <w:r w:rsidR="00182EFD">
        <w:rPr>
          <w:rFonts w:ascii="Aptos" w:hAnsi="Aptos"/>
          <w:color w:val="1F3864" w:themeColor="accent1" w:themeShade="80"/>
          <w:sz w:val="24"/>
          <w:szCs w:val="24"/>
        </w:rPr>
        <w:t>ECLARATION</w:t>
      </w:r>
    </w:p>
    <w:p w14:paraId="254F1366" w14:textId="77777777" w:rsidR="00DF37FB" w:rsidRPr="0098209F" w:rsidRDefault="00DF37FB" w:rsidP="00DF37FB">
      <w:pPr>
        <w:spacing w:before="120" w:after="120"/>
        <w:rPr>
          <w:rFonts w:ascii="Aptos" w:hAnsi="Aptos"/>
          <w:sz w:val="24"/>
          <w:szCs w:val="24"/>
        </w:rPr>
      </w:pPr>
      <w:r w:rsidRPr="0098209F">
        <w:rPr>
          <w:rFonts w:ascii="Aptos" w:hAnsi="Aptos"/>
          <w:sz w:val="24"/>
          <w:szCs w:val="24"/>
        </w:rPr>
        <w:t xml:space="preserve">Please read the statement below and type your name to indicate your signature. We consider a form submission to be a signed form. </w:t>
      </w:r>
    </w:p>
    <w:p w14:paraId="65A80818" w14:textId="77777777" w:rsidR="00DF37FB" w:rsidRPr="0098209F" w:rsidRDefault="00DF37FB" w:rsidP="00DF37FB">
      <w:pPr>
        <w:spacing w:before="120" w:after="120"/>
        <w:rPr>
          <w:rFonts w:ascii="Aptos" w:hAnsi="Aptos" w:cstheme="minorHAnsi"/>
          <w:b/>
          <w:color w:val="000000" w:themeColor="text1"/>
          <w:sz w:val="24"/>
          <w:szCs w:val="24"/>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70"/>
        <w:gridCol w:w="1942"/>
        <w:gridCol w:w="1108"/>
      </w:tblGrid>
      <w:tr w:rsidR="00DF37FB" w:rsidRPr="0098209F" w14:paraId="3A995C1B" w14:textId="77777777" w:rsidTr="735D5160">
        <w:tc>
          <w:tcPr>
            <w:tcW w:w="7912" w:type="dxa"/>
            <w:gridSpan w:val="2"/>
          </w:tcPr>
          <w:p w14:paraId="7A4B6AF7" w14:textId="77777777" w:rsidR="00DF37FB" w:rsidRPr="0098209F" w:rsidRDefault="00DF37FB" w:rsidP="00926CF6">
            <w:pPr>
              <w:spacing w:before="120" w:after="120"/>
              <w:rPr>
                <w:rFonts w:ascii="Aptos" w:hAnsi="Aptos"/>
                <w:color w:val="000000" w:themeColor="text1"/>
                <w:sz w:val="24"/>
                <w:szCs w:val="24"/>
              </w:rPr>
            </w:pPr>
            <w:r w:rsidRPr="0098209F">
              <w:rPr>
                <w:rFonts w:ascii="Aptos" w:hAnsi="Aptos"/>
                <w:color w:val="000000" w:themeColor="text1"/>
                <w:sz w:val="24"/>
                <w:szCs w:val="24"/>
              </w:rPr>
              <w:t>To</w:t>
            </w:r>
            <w:r w:rsidRPr="0098209F">
              <w:rPr>
                <w:rFonts w:ascii="Aptos" w:hAnsi="Aptos"/>
                <w:b/>
                <w:color w:val="000000" w:themeColor="text1"/>
                <w:sz w:val="24"/>
                <w:szCs w:val="24"/>
              </w:rPr>
              <w:t xml:space="preserve"> </w:t>
            </w:r>
            <w:r w:rsidRPr="0098209F">
              <w:rPr>
                <w:rFonts w:ascii="Aptos" w:hAnsi="Aptos"/>
                <w:color w:val="000000" w:themeColor="text1"/>
                <w:sz w:val="24"/>
                <w:szCs w:val="24"/>
              </w:rPr>
              <w:t xml:space="preserve">the best of my knowledge, the given information is complete and accurate. </w:t>
            </w:r>
          </w:p>
          <w:p w14:paraId="3A53754D" w14:textId="77777777" w:rsidR="00DF37FB" w:rsidRPr="0098209F" w:rsidRDefault="00DF37FB" w:rsidP="00926CF6">
            <w:pPr>
              <w:spacing w:before="120" w:after="120"/>
              <w:rPr>
                <w:rFonts w:ascii="Aptos" w:hAnsi="Aptos"/>
                <w:b/>
                <w:color w:val="000000" w:themeColor="text1"/>
                <w:sz w:val="24"/>
                <w:szCs w:val="24"/>
              </w:rPr>
            </w:pPr>
          </w:p>
        </w:tc>
        <w:tc>
          <w:tcPr>
            <w:tcW w:w="1108" w:type="dxa"/>
          </w:tcPr>
          <w:p w14:paraId="2EC7D048"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14:paraId="428E34AB"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0289" behindDoc="0" locked="0" layoutInCell="1" allowOverlap="1" wp14:anchorId="694C1B3F" wp14:editId="27BE2172">
                      <wp:simplePos x="0" y="0"/>
                      <wp:positionH relativeFrom="column">
                        <wp:posOffset>198755</wp:posOffset>
                      </wp:positionH>
                      <wp:positionV relativeFrom="paragraph">
                        <wp:posOffset>83820</wp:posOffset>
                      </wp:positionV>
                      <wp:extent cx="152400" cy="129540"/>
                      <wp:effectExtent l="0" t="0" r="0" b="3810"/>
                      <wp:wrapNone/>
                      <wp:docPr id="598750060" name="Text Box 59875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2709A3ED" w14:textId="77777777" w:rsidR="00DF37FB" w:rsidRDefault="00DF37FB" w:rsidP="00DF37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94C1B3F">
                      <v:stroke joinstyle="miter"/>
                      <v:path gradientshapeok="t" o:connecttype="rect"/>
                    </v:shapetype>
                    <v:shape id="Text Box 598750060" style="position:absolute;left:0;text-align:left;margin-left:15.65pt;margin-top:6.6pt;width:12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">
                      <v:textbox>
                        <w:txbxContent>
                          <w:p w:rsidR="00DF37FB" w:rsidP="00DF37FB" w:rsidRDefault="00DF37FB" w14:paraId="2709A3ED" w14:textId="77777777">
                            <w:pPr>
                              <w:jc w:val="center"/>
                            </w:pPr>
                          </w:p>
                        </w:txbxContent>
                      </v:textbox>
                    </v:shape>
                  </w:pict>
                </mc:Fallback>
              </mc:AlternateContent>
            </w:r>
          </w:p>
          <w:p w14:paraId="64876E25" w14:textId="77777777" w:rsidR="00DF37FB" w:rsidRPr="0098209F" w:rsidRDefault="00DF37FB" w:rsidP="00926CF6">
            <w:pPr>
              <w:spacing w:before="120" w:after="120"/>
              <w:jc w:val="center"/>
              <w:rPr>
                <w:rFonts w:ascii="Aptos" w:hAnsi="Aptos" w:cstheme="minorHAnsi"/>
                <w:i/>
                <w:color w:val="000000" w:themeColor="text1"/>
                <w:sz w:val="24"/>
                <w:szCs w:val="24"/>
              </w:rPr>
            </w:pPr>
          </w:p>
        </w:tc>
      </w:tr>
      <w:tr w:rsidR="00DF37FB" w:rsidRPr="0098209F" w14:paraId="2BB336A2" w14:textId="77777777" w:rsidTr="735D5160">
        <w:tc>
          <w:tcPr>
            <w:tcW w:w="7912" w:type="dxa"/>
            <w:gridSpan w:val="2"/>
          </w:tcPr>
          <w:p w14:paraId="286F4968" w14:textId="51EDEEFB" w:rsidR="00DF37FB" w:rsidRPr="0098209F" w:rsidRDefault="00DF37FB" w:rsidP="735D5160">
            <w:pPr>
              <w:spacing w:before="120" w:after="120"/>
              <w:rPr>
                <w:rFonts w:ascii="Aptos" w:hAnsi="Aptos"/>
                <w:b/>
                <w:bCs/>
                <w:color w:val="000000" w:themeColor="text1"/>
                <w:sz w:val="24"/>
                <w:szCs w:val="24"/>
              </w:rPr>
            </w:pPr>
            <w:r w:rsidRPr="735D5160">
              <w:rPr>
                <w:rFonts w:ascii="Aptos" w:hAnsi="Aptos"/>
                <w:b/>
                <w:bCs/>
                <w:color w:val="000000" w:themeColor="text1"/>
                <w:sz w:val="24"/>
                <w:szCs w:val="24"/>
              </w:rPr>
              <w:t xml:space="preserve">I confirm I am a Fellow </w:t>
            </w:r>
            <w:r w:rsidR="02801196" w:rsidRPr="735D5160">
              <w:rPr>
                <w:rFonts w:ascii="Aptos" w:hAnsi="Aptos"/>
                <w:b/>
                <w:bCs/>
                <w:color w:val="000000" w:themeColor="text1"/>
                <w:sz w:val="24"/>
                <w:szCs w:val="24"/>
              </w:rPr>
              <w:t xml:space="preserve">or Member </w:t>
            </w:r>
            <w:r w:rsidRPr="735D5160">
              <w:rPr>
                <w:rFonts w:ascii="Aptos" w:hAnsi="Aptos"/>
                <w:b/>
                <w:bCs/>
                <w:color w:val="000000" w:themeColor="text1"/>
                <w:sz w:val="24"/>
                <w:szCs w:val="24"/>
              </w:rPr>
              <w:t>of the Faculty of Pre-Hospital Care of RCSEd in good standing.</w:t>
            </w:r>
          </w:p>
        </w:tc>
        <w:tc>
          <w:tcPr>
            <w:tcW w:w="1108" w:type="dxa"/>
          </w:tcPr>
          <w:p w14:paraId="505FED34"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i/>
                <w:color w:val="000000" w:themeColor="text1"/>
                <w:sz w:val="24"/>
                <w:szCs w:val="24"/>
              </w:rPr>
              <w:t>(please tick)</w:t>
            </w:r>
          </w:p>
          <w:p w14:paraId="0B1BB63E" w14:textId="77777777" w:rsidR="00DF37FB" w:rsidRPr="0098209F" w:rsidRDefault="00DF37FB" w:rsidP="00926CF6">
            <w:pPr>
              <w:spacing w:before="120" w:after="120"/>
              <w:jc w:val="center"/>
              <w:rPr>
                <w:rFonts w:ascii="Aptos" w:hAnsi="Aptos" w:cstheme="minorHAnsi"/>
                <w:i/>
                <w:color w:val="000000" w:themeColor="text1"/>
                <w:sz w:val="24"/>
                <w:szCs w:val="24"/>
              </w:rPr>
            </w:pPr>
            <w:r w:rsidRPr="0098209F">
              <w:rPr>
                <w:rFonts w:ascii="Aptos" w:hAnsi="Aptos" w:cstheme="minorHAnsi"/>
                <w:b/>
                <w:noProof/>
                <w:color w:val="000000" w:themeColor="text1"/>
                <w:sz w:val="24"/>
                <w:szCs w:val="24"/>
                <w:lang w:eastAsia="en-GB"/>
              </w:rPr>
              <mc:AlternateContent>
                <mc:Choice Requires="wps">
                  <w:drawing>
                    <wp:anchor distT="0" distB="0" distL="114300" distR="114300" simplePos="0" relativeHeight="251661313" behindDoc="0" locked="0" layoutInCell="1" allowOverlap="1" wp14:anchorId="4415D8EC" wp14:editId="152FACA7">
                      <wp:simplePos x="0" y="0"/>
                      <wp:positionH relativeFrom="column">
                        <wp:posOffset>198755</wp:posOffset>
                      </wp:positionH>
                      <wp:positionV relativeFrom="paragraph">
                        <wp:posOffset>83820</wp:posOffset>
                      </wp:positionV>
                      <wp:extent cx="152400" cy="129540"/>
                      <wp:effectExtent l="0" t="0" r="0" b="3810"/>
                      <wp:wrapNone/>
                      <wp:docPr id="1903601946" name="Text Box 1903601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9649947" w14:textId="77777777" w:rsidR="00DF37FB" w:rsidRDefault="00DF37FB" w:rsidP="00DF37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1903601946" style="position:absolute;left:0;text-align:left;margin-left:15.65pt;margin-top:6.6pt;width:12pt;height:10.2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" w14:anchorId="4415D8EC">
                      <v:textbox>
                        <w:txbxContent>
                          <w:p w:rsidR="00DF37FB" w:rsidP="00DF37FB" w:rsidRDefault="00DF37FB" w14:paraId="09649947" w14:textId="77777777">
                            <w:pPr>
                              <w:jc w:val="center"/>
                            </w:pPr>
                          </w:p>
                        </w:txbxContent>
                      </v:textbox>
                    </v:shape>
                  </w:pict>
                </mc:Fallback>
              </mc:AlternateContent>
            </w:r>
          </w:p>
          <w:p w14:paraId="412B0D8A" w14:textId="77777777" w:rsidR="00DF37FB" w:rsidRPr="0098209F" w:rsidRDefault="00DF37FB" w:rsidP="00926CF6">
            <w:pPr>
              <w:spacing w:before="120" w:after="120"/>
              <w:jc w:val="center"/>
              <w:rPr>
                <w:rFonts w:ascii="Aptos" w:hAnsi="Aptos" w:cstheme="minorHAnsi"/>
                <w:i/>
                <w:color w:val="000000" w:themeColor="text1"/>
                <w:sz w:val="24"/>
                <w:szCs w:val="24"/>
              </w:rPr>
            </w:pPr>
          </w:p>
        </w:tc>
      </w:tr>
      <w:tr w:rsidR="00DF37FB" w:rsidRPr="0098209F" w14:paraId="4DBC7010" w14:textId="77777777" w:rsidTr="735D5160">
        <w:tc>
          <w:tcPr>
            <w:tcW w:w="5970" w:type="dxa"/>
          </w:tcPr>
          <w:p w14:paraId="1543B3FB" w14:textId="77777777" w:rsidR="00DF37FB" w:rsidRPr="0098209F" w:rsidRDefault="00DF37FB" w:rsidP="00926CF6">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 xml:space="preserve">Signature: </w:t>
            </w:r>
          </w:p>
          <w:p w14:paraId="615C5077" w14:textId="77777777" w:rsidR="00DF37FB" w:rsidRPr="0098209F" w:rsidRDefault="00DF37FB" w:rsidP="00926CF6">
            <w:pPr>
              <w:spacing w:before="120" w:after="120"/>
              <w:rPr>
                <w:rFonts w:ascii="Aptos" w:hAnsi="Aptos" w:cstheme="minorHAnsi"/>
                <w:b/>
                <w:color w:val="000000" w:themeColor="text1"/>
                <w:sz w:val="24"/>
                <w:szCs w:val="24"/>
              </w:rPr>
            </w:pPr>
          </w:p>
        </w:tc>
        <w:tc>
          <w:tcPr>
            <w:tcW w:w="3050" w:type="dxa"/>
            <w:gridSpan w:val="2"/>
          </w:tcPr>
          <w:p w14:paraId="2D87CC7C" w14:textId="77777777" w:rsidR="00DF37FB" w:rsidRPr="0098209F" w:rsidRDefault="00DF37FB" w:rsidP="00926CF6">
            <w:pPr>
              <w:spacing w:before="120" w:after="120"/>
              <w:rPr>
                <w:rFonts w:ascii="Aptos" w:hAnsi="Aptos" w:cstheme="minorHAnsi"/>
                <w:b/>
                <w:color w:val="000000" w:themeColor="text1"/>
                <w:sz w:val="24"/>
                <w:szCs w:val="24"/>
              </w:rPr>
            </w:pPr>
            <w:r w:rsidRPr="0098209F">
              <w:rPr>
                <w:rFonts w:ascii="Aptos" w:hAnsi="Aptos" w:cstheme="minorHAnsi"/>
                <w:b/>
                <w:color w:val="000000" w:themeColor="text1"/>
                <w:sz w:val="24"/>
                <w:szCs w:val="24"/>
              </w:rPr>
              <w:t>Date:</w:t>
            </w:r>
          </w:p>
        </w:tc>
      </w:tr>
    </w:tbl>
    <w:p w14:paraId="5123E66F" w14:textId="77777777" w:rsidR="00DF37FB" w:rsidRPr="0098209F" w:rsidRDefault="00DF37FB" w:rsidP="00DF37FB">
      <w:pPr>
        <w:spacing w:after="120"/>
        <w:rPr>
          <w:rFonts w:ascii="Aptos" w:hAnsi="Aptos" w:cstheme="minorHAnsi"/>
          <w:sz w:val="24"/>
          <w:szCs w:val="24"/>
        </w:rPr>
      </w:pPr>
    </w:p>
    <w:sectPr w:rsidR="00DF37FB" w:rsidRPr="0098209F" w:rsidSect="003D335C">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4EB4" w14:textId="77777777" w:rsidR="00E326D5" w:rsidRDefault="00E326D5" w:rsidP="004A6809">
      <w:pPr>
        <w:spacing w:after="0" w:line="240" w:lineRule="auto"/>
      </w:pPr>
      <w:r>
        <w:separator/>
      </w:r>
    </w:p>
  </w:endnote>
  <w:endnote w:type="continuationSeparator" w:id="0">
    <w:p w14:paraId="00C13A32" w14:textId="77777777" w:rsidR="00E326D5" w:rsidRDefault="00E326D5" w:rsidP="004A6809">
      <w:pPr>
        <w:spacing w:after="0" w:line="240" w:lineRule="auto"/>
      </w:pPr>
      <w:r>
        <w:continuationSeparator/>
      </w:r>
    </w:p>
  </w:endnote>
  <w:endnote w:type="continuationNotice" w:id="1">
    <w:p w14:paraId="731960FA" w14:textId="77777777" w:rsidR="00E326D5" w:rsidRDefault="00E32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M Sans 14pt">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29939"/>
      <w:docPartObj>
        <w:docPartGallery w:val="Page Numbers (Bottom of Page)"/>
        <w:docPartUnique/>
      </w:docPartObj>
    </w:sdtPr>
    <w:sdtContent>
      <w:sdt>
        <w:sdtPr>
          <w:id w:val="-1769616900"/>
          <w:docPartObj>
            <w:docPartGallery w:val="Page Numbers (Top of Page)"/>
            <w:docPartUnique/>
          </w:docPartObj>
        </w:sdtPr>
        <w:sdtContent>
          <w:p w14:paraId="045CCC1A" w14:textId="014C6171" w:rsidR="003D335C" w:rsidRDefault="003D3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CA36F2" w14:textId="77777777" w:rsidR="00AC59C8" w:rsidRDefault="00AC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8636" w14:textId="77777777" w:rsidR="00E326D5" w:rsidRDefault="00E326D5" w:rsidP="004A6809">
      <w:pPr>
        <w:spacing w:after="0" w:line="240" w:lineRule="auto"/>
      </w:pPr>
      <w:r>
        <w:separator/>
      </w:r>
    </w:p>
  </w:footnote>
  <w:footnote w:type="continuationSeparator" w:id="0">
    <w:p w14:paraId="022C5EA9" w14:textId="77777777" w:rsidR="00E326D5" w:rsidRDefault="00E326D5" w:rsidP="004A6809">
      <w:pPr>
        <w:spacing w:after="0" w:line="240" w:lineRule="auto"/>
      </w:pPr>
      <w:r>
        <w:continuationSeparator/>
      </w:r>
    </w:p>
  </w:footnote>
  <w:footnote w:type="continuationNotice" w:id="1">
    <w:p w14:paraId="3623CCEB" w14:textId="77777777" w:rsidR="00E326D5" w:rsidRDefault="00E32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80A9" w14:textId="3100B609" w:rsidR="004A6809" w:rsidRDefault="004A6809" w:rsidP="004A68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5B"/>
    <w:multiLevelType w:val="hybridMultilevel"/>
    <w:tmpl w:val="A6581C10"/>
    <w:lvl w:ilvl="0" w:tplc="D674D6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37570"/>
    <w:multiLevelType w:val="hybridMultilevel"/>
    <w:tmpl w:val="2A822F2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6421"/>
    <w:multiLevelType w:val="hybridMultilevel"/>
    <w:tmpl w:val="234EEEE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DD6"/>
    <w:multiLevelType w:val="hybridMultilevel"/>
    <w:tmpl w:val="1278E2AA"/>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D55AF"/>
    <w:multiLevelType w:val="multilevel"/>
    <w:tmpl w:val="D0E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C761E"/>
    <w:multiLevelType w:val="hybridMultilevel"/>
    <w:tmpl w:val="43243A90"/>
    <w:lvl w:ilvl="0" w:tplc="21528D78">
      <w:start w:val="1"/>
      <w:numFmt w:val="bullet"/>
      <w:lvlText w:val=""/>
      <w:lvlJc w:val="left"/>
      <w:pPr>
        <w:ind w:left="720" w:hanging="360"/>
      </w:pPr>
      <w:rPr>
        <w:rFonts w:ascii="Symbol" w:hAnsi="Symbol" w:hint="default"/>
      </w:rPr>
    </w:lvl>
    <w:lvl w:ilvl="1" w:tplc="BE0442FC">
      <w:start w:val="1"/>
      <w:numFmt w:val="bullet"/>
      <w:lvlText w:val="o"/>
      <w:lvlJc w:val="left"/>
      <w:pPr>
        <w:ind w:left="1440" w:hanging="360"/>
      </w:pPr>
      <w:rPr>
        <w:rFonts w:ascii="Courier New" w:hAnsi="Courier New" w:hint="default"/>
      </w:rPr>
    </w:lvl>
    <w:lvl w:ilvl="2" w:tplc="099A96EA">
      <w:start w:val="1"/>
      <w:numFmt w:val="bullet"/>
      <w:lvlText w:val=""/>
      <w:lvlJc w:val="left"/>
      <w:pPr>
        <w:ind w:left="2160" w:hanging="360"/>
      </w:pPr>
      <w:rPr>
        <w:rFonts w:ascii="Wingdings" w:hAnsi="Wingdings" w:hint="default"/>
      </w:rPr>
    </w:lvl>
    <w:lvl w:ilvl="3" w:tplc="12E660BE">
      <w:start w:val="1"/>
      <w:numFmt w:val="bullet"/>
      <w:lvlText w:val=""/>
      <w:lvlJc w:val="left"/>
      <w:pPr>
        <w:ind w:left="2880" w:hanging="360"/>
      </w:pPr>
      <w:rPr>
        <w:rFonts w:ascii="Symbol" w:hAnsi="Symbol" w:hint="default"/>
      </w:rPr>
    </w:lvl>
    <w:lvl w:ilvl="4" w:tplc="F5020ECC">
      <w:start w:val="1"/>
      <w:numFmt w:val="bullet"/>
      <w:lvlText w:val="o"/>
      <w:lvlJc w:val="left"/>
      <w:pPr>
        <w:ind w:left="3600" w:hanging="360"/>
      </w:pPr>
      <w:rPr>
        <w:rFonts w:ascii="Courier New" w:hAnsi="Courier New" w:hint="default"/>
      </w:rPr>
    </w:lvl>
    <w:lvl w:ilvl="5" w:tplc="23C6AF8C">
      <w:start w:val="1"/>
      <w:numFmt w:val="bullet"/>
      <w:lvlText w:val=""/>
      <w:lvlJc w:val="left"/>
      <w:pPr>
        <w:ind w:left="4320" w:hanging="360"/>
      </w:pPr>
      <w:rPr>
        <w:rFonts w:ascii="Wingdings" w:hAnsi="Wingdings" w:hint="default"/>
      </w:rPr>
    </w:lvl>
    <w:lvl w:ilvl="6" w:tplc="3E3E4D16">
      <w:start w:val="1"/>
      <w:numFmt w:val="bullet"/>
      <w:lvlText w:val=""/>
      <w:lvlJc w:val="left"/>
      <w:pPr>
        <w:ind w:left="5040" w:hanging="360"/>
      </w:pPr>
      <w:rPr>
        <w:rFonts w:ascii="Symbol" w:hAnsi="Symbol" w:hint="default"/>
      </w:rPr>
    </w:lvl>
    <w:lvl w:ilvl="7" w:tplc="DAE8B8D2">
      <w:start w:val="1"/>
      <w:numFmt w:val="bullet"/>
      <w:lvlText w:val="o"/>
      <w:lvlJc w:val="left"/>
      <w:pPr>
        <w:ind w:left="5760" w:hanging="360"/>
      </w:pPr>
      <w:rPr>
        <w:rFonts w:ascii="Courier New" w:hAnsi="Courier New" w:hint="default"/>
      </w:rPr>
    </w:lvl>
    <w:lvl w:ilvl="8" w:tplc="DA8CB790">
      <w:start w:val="1"/>
      <w:numFmt w:val="bullet"/>
      <w:lvlText w:val=""/>
      <w:lvlJc w:val="left"/>
      <w:pPr>
        <w:ind w:left="6480" w:hanging="360"/>
      </w:pPr>
      <w:rPr>
        <w:rFonts w:ascii="Wingdings" w:hAnsi="Wingdings" w:hint="default"/>
      </w:rPr>
    </w:lvl>
  </w:abstractNum>
  <w:abstractNum w:abstractNumId="6" w15:restartNumberingAfterBreak="0">
    <w:nsid w:val="0F851423"/>
    <w:multiLevelType w:val="hybridMultilevel"/>
    <w:tmpl w:val="0712B9C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5184"/>
    <w:multiLevelType w:val="multilevel"/>
    <w:tmpl w:val="F638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E18AA"/>
    <w:multiLevelType w:val="multilevel"/>
    <w:tmpl w:val="B17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84FA9"/>
    <w:multiLevelType w:val="multilevel"/>
    <w:tmpl w:val="122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7E03CB"/>
    <w:multiLevelType w:val="multilevel"/>
    <w:tmpl w:val="A31C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E6578"/>
    <w:multiLevelType w:val="hybridMultilevel"/>
    <w:tmpl w:val="1316905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912A5"/>
    <w:multiLevelType w:val="hybridMultilevel"/>
    <w:tmpl w:val="06A6811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10DE7"/>
    <w:multiLevelType w:val="multilevel"/>
    <w:tmpl w:val="CE58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A5CA4"/>
    <w:multiLevelType w:val="multilevel"/>
    <w:tmpl w:val="881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A7620C"/>
    <w:multiLevelType w:val="multilevel"/>
    <w:tmpl w:val="5F3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9439D"/>
    <w:multiLevelType w:val="multilevel"/>
    <w:tmpl w:val="134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13EDB"/>
    <w:multiLevelType w:val="hybridMultilevel"/>
    <w:tmpl w:val="53C65CF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3496D"/>
    <w:multiLevelType w:val="multilevel"/>
    <w:tmpl w:val="48C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CF6C12"/>
    <w:multiLevelType w:val="multilevel"/>
    <w:tmpl w:val="8BC6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35E3B"/>
    <w:multiLevelType w:val="hybridMultilevel"/>
    <w:tmpl w:val="2472B1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9026F1"/>
    <w:multiLevelType w:val="multilevel"/>
    <w:tmpl w:val="395A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72381"/>
    <w:multiLevelType w:val="multilevel"/>
    <w:tmpl w:val="A29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4D7774"/>
    <w:multiLevelType w:val="hybridMultilevel"/>
    <w:tmpl w:val="D146284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0C78D8"/>
    <w:multiLevelType w:val="multilevel"/>
    <w:tmpl w:val="692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B73D5"/>
    <w:multiLevelType w:val="hybridMultilevel"/>
    <w:tmpl w:val="C6BC8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60DB7"/>
    <w:multiLevelType w:val="hybridMultilevel"/>
    <w:tmpl w:val="ADEC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B1F96"/>
    <w:multiLevelType w:val="multilevel"/>
    <w:tmpl w:val="FB56D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26FAC"/>
    <w:multiLevelType w:val="hybridMultilevel"/>
    <w:tmpl w:val="ED8A841A"/>
    <w:lvl w:ilvl="0" w:tplc="FFFFFFFF">
      <w:start w:val="1"/>
      <w:numFmt w:val="decimal"/>
      <w:lvlText w:val="%1."/>
      <w:lvlJc w:val="left"/>
      <w:pPr>
        <w:ind w:left="360" w:hanging="360"/>
      </w:pPr>
      <w:rPr>
        <w:rFonts w:hint="default"/>
        <w:b/>
        <w:i w:val="0"/>
        <w:caps/>
        <w:strike w:val="0"/>
        <w:dstrike w:val="0"/>
        <w:vanish/>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C21D9"/>
    <w:multiLevelType w:val="multilevel"/>
    <w:tmpl w:val="511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8C7AE2"/>
    <w:multiLevelType w:val="hybridMultilevel"/>
    <w:tmpl w:val="F55C71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1F2130"/>
    <w:multiLevelType w:val="multilevel"/>
    <w:tmpl w:val="B3E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CB041E"/>
    <w:multiLevelType w:val="multilevel"/>
    <w:tmpl w:val="A252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E068F"/>
    <w:multiLevelType w:val="multilevel"/>
    <w:tmpl w:val="B8124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35274"/>
    <w:multiLevelType w:val="hybridMultilevel"/>
    <w:tmpl w:val="D7EC254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054DE7"/>
    <w:multiLevelType w:val="hybridMultilevel"/>
    <w:tmpl w:val="B922D066"/>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2F6C0C"/>
    <w:multiLevelType w:val="hybridMultilevel"/>
    <w:tmpl w:val="8DC89AF8"/>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C943F1"/>
    <w:multiLevelType w:val="hybridMultilevel"/>
    <w:tmpl w:val="ED8A841A"/>
    <w:lvl w:ilvl="0" w:tplc="AB567EC2">
      <w:start w:val="1"/>
      <w:numFmt w:val="decimal"/>
      <w:lvlText w:val="%1."/>
      <w:lvlJc w:val="left"/>
      <w:pPr>
        <w:ind w:left="360" w:hanging="360"/>
      </w:pPr>
      <w:rPr>
        <w:rFonts w:hint="default"/>
        <w:b/>
        <w:i w:val="0"/>
        <w:caps/>
        <w:strike w:val="0"/>
        <w:dstrike w:val="0"/>
        <w:vanish/>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0539E7"/>
    <w:multiLevelType w:val="hybridMultilevel"/>
    <w:tmpl w:val="3F306A5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6"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B0C93"/>
    <w:multiLevelType w:val="hybridMultilevel"/>
    <w:tmpl w:val="06228F9E"/>
    <w:lvl w:ilvl="0" w:tplc="FFFFFFFF">
      <w:start w:val="1"/>
      <w:numFmt w:val="decimal"/>
      <w:lvlText w:val="%1."/>
      <w:lvlJc w:val="left"/>
      <w:pPr>
        <w:ind w:left="360" w:hanging="360"/>
      </w:pPr>
      <w:rPr>
        <w:rFonts w:hint="default"/>
        <w:b/>
        <w:i w:val="0"/>
        <w:caps/>
        <w:strike w:val="0"/>
        <w:dstrike w:val="0"/>
        <w:vanish/>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6D23EA"/>
    <w:multiLevelType w:val="hybridMultilevel"/>
    <w:tmpl w:val="138C24BA"/>
    <w:lvl w:ilvl="0" w:tplc="B5FC07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677959">
    <w:abstractNumId w:val="43"/>
  </w:num>
  <w:num w:numId="2" w16cid:durableId="1078360945">
    <w:abstractNumId w:val="42"/>
  </w:num>
  <w:num w:numId="3" w16cid:durableId="882056530">
    <w:abstractNumId w:val="13"/>
  </w:num>
  <w:num w:numId="4" w16cid:durableId="1509908577">
    <w:abstractNumId w:val="29"/>
  </w:num>
  <w:num w:numId="5" w16cid:durableId="1766733382">
    <w:abstractNumId w:val="31"/>
  </w:num>
  <w:num w:numId="6" w16cid:durableId="814612929">
    <w:abstractNumId w:val="15"/>
  </w:num>
  <w:num w:numId="7" w16cid:durableId="273706493">
    <w:abstractNumId w:val="41"/>
  </w:num>
  <w:num w:numId="8" w16cid:durableId="247619116">
    <w:abstractNumId w:val="24"/>
  </w:num>
  <w:num w:numId="9" w16cid:durableId="592713505">
    <w:abstractNumId w:val="4"/>
  </w:num>
  <w:num w:numId="10" w16cid:durableId="906186849">
    <w:abstractNumId w:val="35"/>
  </w:num>
  <w:num w:numId="11" w16cid:durableId="1491677837">
    <w:abstractNumId w:val="38"/>
  </w:num>
  <w:num w:numId="12" w16cid:durableId="1036613131">
    <w:abstractNumId w:val="7"/>
  </w:num>
  <w:num w:numId="13" w16cid:durableId="1933051655">
    <w:abstractNumId w:val="36"/>
  </w:num>
  <w:num w:numId="14" w16cid:durableId="1770617282">
    <w:abstractNumId w:val="37"/>
  </w:num>
  <w:num w:numId="15" w16cid:durableId="1495293862">
    <w:abstractNumId w:val="21"/>
  </w:num>
  <w:num w:numId="16" w16cid:durableId="186143168">
    <w:abstractNumId w:val="2"/>
  </w:num>
  <w:num w:numId="17" w16cid:durableId="191303916">
    <w:abstractNumId w:val="33"/>
  </w:num>
  <w:num w:numId="18" w16cid:durableId="1384018968">
    <w:abstractNumId w:val="10"/>
  </w:num>
  <w:num w:numId="19" w16cid:durableId="1218860691">
    <w:abstractNumId w:val="6"/>
  </w:num>
  <w:num w:numId="20" w16cid:durableId="1099564953">
    <w:abstractNumId w:val="11"/>
  </w:num>
  <w:num w:numId="21" w16cid:durableId="41296235">
    <w:abstractNumId w:val="26"/>
  </w:num>
  <w:num w:numId="22" w16cid:durableId="1304382149">
    <w:abstractNumId w:val="23"/>
  </w:num>
  <w:num w:numId="23" w16cid:durableId="1504053121">
    <w:abstractNumId w:val="14"/>
  </w:num>
  <w:num w:numId="24" w16cid:durableId="1252004482">
    <w:abstractNumId w:val="18"/>
  </w:num>
  <w:num w:numId="25" w16cid:durableId="429081344">
    <w:abstractNumId w:val="20"/>
  </w:num>
  <w:num w:numId="26" w16cid:durableId="278532609">
    <w:abstractNumId w:val="46"/>
  </w:num>
  <w:num w:numId="27" w16cid:durableId="701201054">
    <w:abstractNumId w:val="39"/>
  </w:num>
  <w:num w:numId="28" w16cid:durableId="1554998591">
    <w:abstractNumId w:val="45"/>
  </w:num>
  <w:num w:numId="29" w16cid:durableId="153229606">
    <w:abstractNumId w:val="3"/>
  </w:num>
  <w:num w:numId="30" w16cid:durableId="384642814">
    <w:abstractNumId w:val="17"/>
  </w:num>
  <w:num w:numId="31" w16cid:durableId="995887368">
    <w:abstractNumId w:val="5"/>
  </w:num>
  <w:num w:numId="32" w16cid:durableId="1802533253">
    <w:abstractNumId w:val="28"/>
  </w:num>
  <w:num w:numId="33" w16cid:durableId="1885556854">
    <w:abstractNumId w:val="27"/>
  </w:num>
  <w:num w:numId="34" w16cid:durableId="688411691">
    <w:abstractNumId w:val="8"/>
  </w:num>
  <w:num w:numId="35" w16cid:durableId="1968583485">
    <w:abstractNumId w:val="19"/>
  </w:num>
  <w:num w:numId="36" w16cid:durableId="1412311936">
    <w:abstractNumId w:val="9"/>
  </w:num>
  <w:num w:numId="37" w16cid:durableId="1221483417">
    <w:abstractNumId w:val="30"/>
  </w:num>
  <w:num w:numId="38" w16cid:durableId="14236107">
    <w:abstractNumId w:val="16"/>
  </w:num>
  <w:num w:numId="39" w16cid:durableId="1085342688">
    <w:abstractNumId w:val="12"/>
  </w:num>
  <w:num w:numId="40" w16cid:durableId="722756178">
    <w:abstractNumId w:val="22"/>
  </w:num>
  <w:num w:numId="41" w16cid:durableId="2133011878">
    <w:abstractNumId w:val="1"/>
  </w:num>
  <w:num w:numId="42" w16cid:durableId="1048340706">
    <w:abstractNumId w:val="40"/>
  </w:num>
  <w:num w:numId="43" w16cid:durableId="18549168">
    <w:abstractNumId w:val="44"/>
  </w:num>
  <w:num w:numId="44" w16cid:durableId="1659461330">
    <w:abstractNumId w:val="34"/>
  </w:num>
  <w:num w:numId="45" w16cid:durableId="653140766">
    <w:abstractNumId w:val="47"/>
  </w:num>
  <w:num w:numId="46" w16cid:durableId="228658698">
    <w:abstractNumId w:val="32"/>
  </w:num>
  <w:num w:numId="47" w16cid:durableId="946275058">
    <w:abstractNumId w:val="25"/>
  </w:num>
  <w:num w:numId="48" w16cid:durableId="814298244">
    <w:abstractNumId w:val="48"/>
  </w:num>
  <w:num w:numId="49" w16cid:durableId="88094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C"/>
    <w:rsid w:val="000138E8"/>
    <w:rsid w:val="00014C34"/>
    <w:rsid w:val="000151C6"/>
    <w:rsid w:val="0001603C"/>
    <w:rsid w:val="00022DE5"/>
    <w:rsid w:val="00023938"/>
    <w:rsid w:val="00026FA0"/>
    <w:rsid w:val="00041588"/>
    <w:rsid w:val="0005724C"/>
    <w:rsid w:val="00062A98"/>
    <w:rsid w:val="00062C1C"/>
    <w:rsid w:val="00073D9A"/>
    <w:rsid w:val="000741A7"/>
    <w:rsid w:val="00083530"/>
    <w:rsid w:val="000A6719"/>
    <w:rsid w:val="000B1771"/>
    <w:rsid w:val="000B51D0"/>
    <w:rsid w:val="000C3AC5"/>
    <w:rsid w:val="000C5919"/>
    <w:rsid w:val="000C7979"/>
    <w:rsid w:val="000D1569"/>
    <w:rsid w:val="000D3469"/>
    <w:rsid w:val="000E3C23"/>
    <w:rsid w:val="000E7F8C"/>
    <w:rsid w:val="000F4327"/>
    <w:rsid w:val="000F6392"/>
    <w:rsid w:val="000F7E14"/>
    <w:rsid w:val="001025A9"/>
    <w:rsid w:val="001052FA"/>
    <w:rsid w:val="00110354"/>
    <w:rsid w:val="00111C69"/>
    <w:rsid w:val="001132B4"/>
    <w:rsid w:val="001332AA"/>
    <w:rsid w:val="001333E9"/>
    <w:rsid w:val="001367C5"/>
    <w:rsid w:val="001405DB"/>
    <w:rsid w:val="00140794"/>
    <w:rsid w:val="00144A69"/>
    <w:rsid w:val="00156157"/>
    <w:rsid w:val="00162DBF"/>
    <w:rsid w:val="001653CF"/>
    <w:rsid w:val="0017353A"/>
    <w:rsid w:val="00176828"/>
    <w:rsid w:val="00182EFD"/>
    <w:rsid w:val="00186214"/>
    <w:rsid w:val="001A231E"/>
    <w:rsid w:val="001B7904"/>
    <w:rsid w:val="001C0F9F"/>
    <w:rsid w:val="001C4783"/>
    <w:rsid w:val="001D106B"/>
    <w:rsid w:val="001E22F3"/>
    <w:rsid w:val="001E4C1F"/>
    <w:rsid w:val="00207D39"/>
    <w:rsid w:val="00230E7A"/>
    <w:rsid w:val="0023208A"/>
    <w:rsid w:val="002510DF"/>
    <w:rsid w:val="00255D80"/>
    <w:rsid w:val="002560E1"/>
    <w:rsid w:val="002829A0"/>
    <w:rsid w:val="00283ED2"/>
    <w:rsid w:val="00285277"/>
    <w:rsid w:val="002A6BB8"/>
    <w:rsid w:val="002A7698"/>
    <w:rsid w:val="002A7CCA"/>
    <w:rsid w:val="002B288B"/>
    <w:rsid w:val="002B625D"/>
    <w:rsid w:val="002C40C4"/>
    <w:rsid w:val="002C7223"/>
    <w:rsid w:val="002D1496"/>
    <w:rsid w:val="002E5E70"/>
    <w:rsid w:val="002F0B00"/>
    <w:rsid w:val="003102B0"/>
    <w:rsid w:val="0033485A"/>
    <w:rsid w:val="00343B08"/>
    <w:rsid w:val="00344E5E"/>
    <w:rsid w:val="00362489"/>
    <w:rsid w:val="0037310B"/>
    <w:rsid w:val="00382125"/>
    <w:rsid w:val="00382C76"/>
    <w:rsid w:val="00384AE6"/>
    <w:rsid w:val="003A166A"/>
    <w:rsid w:val="003B2015"/>
    <w:rsid w:val="003B4BA6"/>
    <w:rsid w:val="003D335C"/>
    <w:rsid w:val="003D3B30"/>
    <w:rsid w:val="003E06D5"/>
    <w:rsid w:val="003E33CB"/>
    <w:rsid w:val="003F42C5"/>
    <w:rsid w:val="003F7E6A"/>
    <w:rsid w:val="00403B48"/>
    <w:rsid w:val="004100DB"/>
    <w:rsid w:val="00414F17"/>
    <w:rsid w:val="0043603C"/>
    <w:rsid w:val="00440FCF"/>
    <w:rsid w:val="00447DFD"/>
    <w:rsid w:val="00452291"/>
    <w:rsid w:val="00452F35"/>
    <w:rsid w:val="0045348D"/>
    <w:rsid w:val="00455E45"/>
    <w:rsid w:val="004569E1"/>
    <w:rsid w:val="00457C39"/>
    <w:rsid w:val="00463983"/>
    <w:rsid w:val="00475FC9"/>
    <w:rsid w:val="0049074F"/>
    <w:rsid w:val="00497BDA"/>
    <w:rsid w:val="004A3D3F"/>
    <w:rsid w:val="004A481B"/>
    <w:rsid w:val="004A61B4"/>
    <w:rsid w:val="004A6809"/>
    <w:rsid w:val="004B0D25"/>
    <w:rsid w:val="004B189D"/>
    <w:rsid w:val="004B40CB"/>
    <w:rsid w:val="004C5B4F"/>
    <w:rsid w:val="004C66BF"/>
    <w:rsid w:val="004F77D1"/>
    <w:rsid w:val="004F7EC4"/>
    <w:rsid w:val="005022F9"/>
    <w:rsid w:val="00512EF3"/>
    <w:rsid w:val="00515445"/>
    <w:rsid w:val="005200F0"/>
    <w:rsid w:val="0053055A"/>
    <w:rsid w:val="00530AE5"/>
    <w:rsid w:val="00530EE3"/>
    <w:rsid w:val="00534311"/>
    <w:rsid w:val="005415DC"/>
    <w:rsid w:val="005439F4"/>
    <w:rsid w:val="005504E2"/>
    <w:rsid w:val="00551B1F"/>
    <w:rsid w:val="0055336E"/>
    <w:rsid w:val="00554AFF"/>
    <w:rsid w:val="00560A97"/>
    <w:rsid w:val="0057118F"/>
    <w:rsid w:val="005808AD"/>
    <w:rsid w:val="00580902"/>
    <w:rsid w:val="00584F0C"/>
    <w:rsid w:val="00587CC7"/>
    <w:rsid w:val="00594A08"/>
    <w:rsid w:val="005A0B59"/>
    <w:rsid w:val="005A478E"/>
    <w:rsid w:val="005A7674"/>
    <w:rsid w:val="005C40F3"/>
    <w:rsid w:val="005D32D8"/>
    <w:rsid w:val="005F78A8"/>
    <w:rsid w:val="006076D2"/>
    <w:rsid w:val="006108CE"/>
    <w:rsid w:val="006146DF"/>
    <w:rsid w:val="0063311A"/>
    <w:rsid w:val="0063435D"/>
    <w:rsid w:val="006523A5"/>
    <w:rsid w:val="006534AF"/>
    <w:rsid w:val="0065530C"/>
    <w:rsid w:val="00660688"/>
    <w:rsid w:val="00673734"/>
    <w:rsid w:val="006820A9"/>
    <w:rsid w:val="00692C05"/>
    <w:rsid w:val="006C5D4F"/>
    <w:rsid w:val="006E2060"/>
    <w:rsid w:val="006E4224"/>
    <w:rsid w:val="006F178C"/>
    <w:rsid w:val="006F1A78"/>
    <w:rsid w:val="00702E6D"/>
    <w:rsid w:val="00712B30"/>
    <w:rsid w:val="007135F8"/>
    <w:rsid w:val="007173FD"/>
    <w:rsid w:val="0072518C"/>
    <w:rsid w:val="00725AB6"/>
    <w:rsid w:val="00727EC3"/>
    <w:rsid w:val="00730523"/>
    <w:rsid w:val="0074083D"/>
    <w:rsid w:val="00741D0D"/>
    <w:rsid w:val="00743AC8"/>
    <w:rsid w:val="00751CEB"/>
    <w:rsid w:val="007523B3"/>
    <w:rsid w:val="007527CF"/>
    <w:rsid w:val="00752A49"/>
    <w:rsid w:val="00757BF4"/>
    <w:rsid w:val="0076185C"/>
    <w:rsid w:val="0076210E"/>
    <w:rsid w:val="00767CE1"/>
    <w:rsid w:val="007708F6"/>
    <w:rsid w:val="00790706"/>
    <w:rsid w:val="00796169"/>
    <w:rsid w:val="007A09B8"/>
    <w:rsid w:val="007B4D00"/>
    <w:rsid w:val="007C6588"/>
    <w:rsid w:val="007C79AD"/>
    <w:rsid w:val="007C7EC1"/>
    <w:rsid w:val="007D6D4A"/>
    <w:rsid w:val="007E282A"/>
    <w:rsid w:val="007E3BD5"/>
    <w:rsid w:val="007E4231"/>
    <w:rsid w:val="007F61CB"/>
    <w:rsid w:val="00801DC5"/>
    <w:rsid w:val="00816CDF"/>
    <w:rsid w:val="00825C79"/>
    <w:rsid w:val="00840F34"/>
    <w:rsid w:val="00841208"/>
    <w:rsid w:val="008451A4"/>
    <w:rsid w:val="008476CE"/>
    <w:rsid w:val="008500F1"/>
    <w:rsid w:val="00856D17"/>
    <w:rsid w:val="00862099"/>
    <w:rsid w:val="008626BF"/>
    <w:rsid w:val="00863766"/>
    <w:rsid w:val="008663DE"/>
    <w:rsid w:val="008676BB"/>
    <w:rsid w:val="00875B34"/>
    <w:rsid w:val="00880ABE"/>
    <w:rsid w:val="0088138A"/>
    <w:rsid w:val="00884370"/>
    <w:rsid w:val="00887BA0"/>
    <w:rsid w:val="00891E1C"/>
    <w:rsid w:val="008927F3"/>
    <w:rsid w:val="008961F7"/>
    <w:rsid w:val="008A7585"/>
    <w:rsid w:val="008B496B"/>
    <w:rsid w:val="008B7125"/>
    <w:rsid w:val="008C23AC"/>
    <w:rsid w:val="008C3BD3"/>
    <w:rsid w:val="008F36D4"/>
    <w:rsid w:val="008F4AD6"/>
    <w:rsid w:val="00900426"/>
    <w:rsid w:val="009051A5"/>
    <w:rsid w:val="00912948"/>
    <w:rsid w:val="00916ED3"/>
    <w:rsid w:val="00925B16"/>
    <w:rsid w:val="009276A0"/>
    <w:rsid w:val="009307B5"/>
    <w:rsid w:val="00936A94"/>
    <w:rsid w:val="00942497"/>
    <w:rsid w:val="009516DF"/>
    <w:rsid w:val="0095673F"/>
    <w:rsid w:val="00973C61"/>
    <w:rsid w:val="009765AD"/>
    <w:rsid w:val="0098062F"/>
    <w:rsid w:val="0098209F"/>
    <w:rsid w:val="009C34D7"/>
    <w:rsid w:val="009C38EE"/>
    <w:rsid w:val="009C53E8"/>
    <w:rsid w:val="009D0391"/>
    <w:rsid w:val="009D0B30"/>
    <w:rsid w:val="009E538F"/>
    <w:rsid w:val="009F0924"/>
    <w:rsid w:val="009F26AB"/>
    <w:rsid w:val="00A14B78"/>
    <w:rsid w:val="00A16F0C"/>
    <w:rsid w:val="00A35A09"/>
    <w:rsid w:val="00A52C70"/>
    <w:rsid w:val="00A73F30"/>
    <w:rsid w:val="00A82911"/>
    <w:rsid w:val="00A82D74"/>
    <w:rsid w:val="00A838D0"/>
    <w:rsid w:val="00A866BE"/>
    <w:rsid w:val="00AA1E85"/>
    <w:rsid w:val="00AB4A1C"/>
    <w:rsid w:val="00AC59C8"/>
    <w:rsid w:val="00AC70F6"/>
    <w:rsid w:val="00AC7C16"/>
    <w:rsid w:val="00AD0DDD"/>
    <w:rsid w:val="00AF1209"/>
    <w:rsid w:val="00AF5B49"/>
    <w:rsid w:val="00B03287"/>
    <w:rsid w:val="00B0459C"/>
    <w:rsid w:val="00B069DD"/>
    <w:rsid w:val="00B26773"/>
    <w:rsid w:val="00B36845"/>
    <w:rsid w:val="00B45963"/>
    <w:rsid w:val="00B5724E"/>
    <w:rsid w:val="00B604B9"/>
    <w:rsid w:val="00B76110"/>
    <w:rsid w:val="00B7773C"/>
    <w:rsid w:val="00B96E94"/>
    <w:rsid w:val="00BA1EEF"/>
    <w:rsid w:val="00BA6F9F"/>
    <w:rsid w:val="00BA70C5"/>
    <w:rsid w:val="00BA799E"/>
    <w:rsid w:val="00BB1898"/>
    <w:rsid w:val="00BB740E"/>
    <w:rsid w:val="00BC2566"/>
    <w:rsid w:val="00BC7F3D"/>
    <w:rsid w:val="00BD48E5"/>
    <w:rsid w:val="00BD4C75"/>
    <w:rsid w:val="00BE26EB"/>
    <w:rsid w:val="00BE38C0"/>
    <w:rsid w:val="00BE3C2D"/>
    <w:rsid w:val="00BE49AA"/>
    <w:rsid w:val="00BF07D7"/>
    <w:rsid w:val="00BF0979"/>
    <w:rsid w:val="00BF0DA4"/>
    <w:rsid w:val="00C042C3"/>
    <w:rsid w:val="00C05AB7"/>
    <w:rsid w:val="00C06D40"/>
    <w:rsid w:val="00C1555F"/>
    <w:rsid w:val="00C3414D"/>
    <w:rsid w:val="00C34506"/>
    <w:rsid w:val="00C42A5C"/>
    <w:rsid w:val="00C4449F"/>
    <w:rsid w:val="00C6775E"/>
    <w:rsid w:val="00C80152"/>
    <w:rsid w:val="00C81B0F"/>
    <w:rsid w:val="00C84B28"/>
    <w:rsid w:val="00C95142"/>
    <w:rsid w:val="00C959FF"/>
    <w:rsid w:val="00CA336F"/>
    <w:rsid w:val="00CB63B8"/>
    <w:rsid w:val="00CB6718"/>
    <w:rsid w:val="00CC2CCB"/>
    <w:rsid w:val="00CC42C8"/>
    <w:rsid w:val="00CD1E5C"/>
    <w:rsid w:val="00CE0CE0"/>
    <w:rsid w:val="00CF4F31"/>
    <w:rsid w:val="00CF6C14"/>
    <w:rsid w:val="00CF6DAA"/>
    <w:rsid w:val="00D024EF"/>
    <w:rsid w:val="00D046E5"/>
    <w:rsid w:val="00D141F7"/>
    <w:rsid w:val="00D15C93"/>
    <w:rsid w:val="00D16CDB"/>
    <w:rsid w:val="00D30EEF"/>
    <w:rsid w:val="00D311B4"/>
    <w:rsid w:val="00D47E90"/>
    <w:rsid w:val="00D60D50"/>
    <w:rsid w:val="00D91CFB"/>
    <w:rsid w:val="00DA2F28"/>
    <w:rsid w:val="00DA6D09"/>
    <w:rsid w:val="00DB2D04"/>
    <w:rsid w:val="00DB5592"/>
    <w:rsid w:val="00DC5CB4"/>
    <w:rsid w:val="00DD5953"/>
    <w:rsid w:val="00DE040C"/>
    <w:rsid w:val="00DE1636"/>
    <w:rsid w:val="00DF1EBB"/>
    <w:rsid w:val="00DF37FB"/>
    <w:rsid w:val="00DF646E"/>
    <w:rsid w:val="00E07719"/>
    <w:rsid w:val="00E1099F"/>
    <w:rsid w:val="00E13EED"/>
    <w:rsid w:val="00E326D5"/>
    <w:rsid w:val="00E45F02"/>
    <w:rsid w:val="00E516F9"/>
    <w:rsid w:val="00E55406"/>
    <w:rsid w:val="00E56FB6"/>
    <w:rsid w:val="00E576C7"/>
    <w:rsid w:val="00E73133"/>
    <w:rsid w:val="00E762A1"/>
    <w:rsid w:val="00E83F94"/>
    <w:rsid w:val="00E87C49"/>
    <w:rsid w:val="00E9194D"/>
    <w:rsid w:val="00EA1FBF"/>
    <w:rsid w:val="00EA5471"/>
    <w:rsid w:val="00EB343C"/>
    <w:rsid w:val="00EB4EB2"/>
    <w:rsid w:val="00EC3264"/>
    <w:rsid w:val="00EC52AA"/>
    <w:rsid w:val="00ED1B4F"/>
    <w:rsid w:val="00EE1863"/>
    <w:rsid w:val="00EE57DE"/>
    <w:rsid w:val="00EF30D8"/>
    <w:rsid w:val="00F22C31"/>
    <w:rsid w:val="00F22F99"/>
    <w:rsid w:val="00F34ECE"/>
    <w:rsid w:val="00F37932"/>
    <w:rsid w:val="00F40A85"/>
    <w:rsid w:val="00F43BA1"/>
    <w:rsid w:val="00F447BF"/>
    <w:rsid w:val="00F63D14"/>
    <w:rsid w:val="00F65DBA"/>
    <w:rsid w:val="00F673B0"/>
    <w:rsid w:val="00F67B90"/>
    <w:rsid w:val="00F80D09"/>
    <w:rsid w:val="00F90B0E"/>
    <w:rsid w:val="00FA69A4"/>
    <w:rsid w:val="00FA72E9"/>
    <w:rsid w:val="00FB0C39"/>
    <w:rsid w:val="00FB51DC"/>
    <w:rsid w:val="00FB76C2"/>
    <w:rsid w:val="00FD1406"/>
    <w:rsid w:val="00FD1630"/>
    <w:rsid w:val="00FD4BE6"/>
    <w:rsid w:val="00FD6554"/>
    <w:rsid w:val="00FD74B8"/>
    <w:rsid w:val="00FF397D"/>
    <w:rsid w:val="0123B650"/>
    <w:rsid w:val="02801196"/>
    <w:rsid w:val="02A8FB3B"/>
    <w:rsid w:val="02CA9610"/>
    <w:rsid w:val="03CF1218"/>
    <w:rsid w:val="05038B87"/>
    <w:rsid w:val="06B88370"/>
    <w:rsid w:val="086362BF"/>
    <w:rsid w:val="08B25776"/>
    <w:rsid w:val="09D2233D"/>
    <w:rsid w:val="0A5580A6"/>
    <w:rsid w:val="0B517CD9"/>
    <w:rsid w:val="0C63C176"/>
    <w:rsid w:val="0D0FED42"/>
    <w:rsid w:val="0D625CB7"/>
    <w:rsid w:val="0D901DFB"/>
    <w:rsid w:val="0E3C5295"/>
    <w:rsid w:val="0E7F7F36"/>
    <w:rsid w:val="0F518ECF"/>
    <w:rsid w:val="107864DD"/>
    <w:rsid w:val="10EFBA8A"/>
    <w:rsid w:val="1290E478"/>
    <w:rsid w:val="12C81CED"/>
    <w:rsid w:val="12CC52FF"/>
    <w:rsid w:val="1339206A"/>
    <w:rsid w:val="14D04068"/>
    <w:rsid w:val="15B21640"/>
    <w:rsid w:val="15E7EB2D"/>
    <w:rsid w:val="1764225E"/>
    <w:rsid w:val="17F06352"/>
    <w:rsid w:val="1853F919"/>
    <w:rsid w:val="194294D6"/>
    <w:rsid w:val="196F8933"/>
    <w:rsid w:val="1C20ECD9"/>
    <w:rsid w:val="1C41FC5E"/>
    <w:rsid w:val="1E5496CA"/>
    <w:rsid w:val="1F3D5B41"/>
    <w:rsid w:val="22B79E16"/>
    <w:rsid w:val="299105F4"/>
    <w:rsid w:val="2B7E6447"/>
    <w:rsid w:val="2C57F7B3"/>
    <w:rsid w:val="2D48F52C"/>
    <w:rsid w:val="2D973C82"/>
    <w:rsid w:val="2EACD7D9"/>
    <w:rsid w:val="2F0AB48F"/>
    <w:rsid w:val="2FAD1BE8"/>
    <w:rsid w:val="3280437F"/>
    <w:rsid w:val="32C18592"/>
    <w:rsid w:val="3478280E"/>
    <w:rsid w:val="357AB4ED"/>
    <w:rsid w:val="358DA81C"/>
    <w:rsid w:val="36043E5A"/>
    <w:rsid w:val="3605EE06"/>
    <w:rsid w:val="362566B5"/>
    <w:rsid w:val="36B61903"/>
    <w:rsid w:val="3782C37E"/>
    <w:rsid w:val="37B6C49F"/>
    <w:rsid w:val="37C048C9"/>
    <w:rsid w:val="389799E6"/>
    <w:rsid w:val="3A3B96B8"/>
    <w:rsid w:val="3A4A26FD"/>
    <w:rsid w:val="3C9EF000"/>
    <w:rsid w:val="3E839D16"/>
    <w:rsid w:val="400EBF6B"/>
    <w:rsid w:val="40C9AC7A"/>
    <w:rsid w:val="40F35638"/>
    <w:rsid w:val="42D7CA3B"/>
    <w:rsid w:val="453E9FE2"/>
    <w:rsid w:val="4595854E"/>
    <w:rsid w:val="45D55A8C"/>
    <w:rsid w:val="46B3B431"/>
    <w:rsid w:val="46D68BC6"/>
    <w:rsid w:val="4832567B"/>
    <w:rsid w:val="487EE732"/>
    <w:rsid w:val="4B426E5A"/>
    <w:rsid w:val="4C2B1BCD"/>
    <w:rsid w:val="4C37CF98"/>
    <w:rsid w:val="4D7A5DDF"/>
    <w:rsid w:val="4DEF23FC"/>
    <w:rsid w:val="4E979878"/>
    <w:rsid w:val="4F87F753"/>
    <w:rsid w:val="4FF1C531"/>
    <w:rsid w:val="504C09F7"/>
    <w:rsid w:val="506699B0"/>
    <w:rsid w:val="513C5703"/>
    <w:rsid w:val="519F152B"/>
    <w:rsid w:val="51B39B99"/>
    <w:rsid w:val="5251E615"/>
    <w:rsid w:val="53300CA9"/>
    <w:rsid w:val="537E9234"/>
    <w:rsid w:val="54904062"/>
    <w:rsid w:val="54C51987"/>
    <w:rsid w:val="557B0821"/>
    <w:rsid w:val="558E01ED"/>
    <w:rsid w:val="572A4639"/>
    <w:rsid w:val="58190E6B"/>
    <w:rsid w:val="59B5851A"/>
    <w:rsid w:val="5AA2B3C9"/>
    <w:rsid w:val="5AEF451F"/>
    <w:rsid w:val="5B0343FD"/>
    <w:rsid w:val="5D2685E1"/>
    <w:rsid w:val="5D5CDD4F"/>
    <w:rsid w:val="607659DD"/>
    <w:rsid w:val="6097DB63"/>
    <w:rsid w:val="612CF7FB"/>
    <w:rsid w:val="63AED835"/>
    <w:rsid w:val="651AE5D6"/>
    <w:rsid w:val="65D98A15"/>
    <w:rsid w:val="66C163AD"/>
    <w:rsid w:val="67AD5F4F"/>
    <w:rsid w:val="6B15C9F5"/>
    <w:rsid w:val="6BEAD39F"/>
    <w:rsid w:val="6D5FAA1B"/>
    <w:rsid w:val="6E3DD88C"/>
    <w:rsid w:val="6EE9729D"/>
    <w:rsid w:val="6F658402"/>
    <w:rsid w:val="707F602E"/>
    <w:rsid w:val="71359907"/>
    <w:rsid w:val="71E084E2"/>
    <w:rsid w:val="72DA3CE8"/>
    <w:rsid w:val="72F9FFD1"/>
    <w:rsid w:val="735D5160"/>
    <w:rsid w:val="73B28C47"/>
    <w:rsid w:val="74CC5697"/>
    <w:rsid w:val="75578805"/>
    <w:rsid w:val="758CC4E8"/>
    <w:rsid w:val="75C9BA24"/>
    <w:rsid w:val="77B30E76"/>
    <w:rsid w:val="77D3BEB4"/>
    <w:rsid w:val="784AA59B"/>
    <w:rsid w:val="79517AB4"/>
    <w:rsid w:val="79AF07CB"/>
    <w:rsid w:val="7A51E064"/>
    <w:rsid w:val="7B26E261"/>
    <w:rsid w:val="7C4F48DA"/>
    <w:rsid w:val="7D71FA8F"/>
    <w:rsid w:val="7E0B6CF1"/>
    <w:rsid w:val="7F448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9B4A"/>
  <w15:chartTrackingRefBased/>
  <w15:docId w15:val="{EFB0C827-3AFF-4EB2-9615-1AA6BB5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7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7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2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57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72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2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2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24C"/>
    <w:rPr>
      <w:rFonts w:eastAsiaTheme="majorEastAsia" w:cstheme="majorBidi"/>
      <w:color w:val="272727" w:themeColor="text1" w:themeTint="D8"/>
    </w:rPr>
  </w:style>
  <w:style w:type="paragraph" w:styleId="Title">
    <w:name w:val="Title"/>
    <w:basedOn w:val="Normal"/>
    <w:next w:val="Normal"/>
    <w:link w:val="TitleChar"/>
    <w:uiPriority w:val="10"/>
    <w:qFormat/>
    <w:rsid w:val="00057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24C"/>
    <w:pPr>
      <w:spacing w:before="160"/>
      <w:jc w:val="center"/>
    </w:pPr>
    <w:rPr>
      <w:i/>
      <w:iCs/>
      <w:color w:val="404040" w:themeColor="text1" w:themeTint="BF"/>
    </w:rPr>
  </w:style>
  <w:style w:type="character" w:customStyle="1" w:styleId="QuoteChar">
    <w:name w:val="Quote Char"/>
    <w:basedOn w:val="DefaultParagraphFont"/>
    <w:link w:val="Quote"/>
    <w:uiPriority w:val="29"/>
    <w:rsid w:val="0005724C"/>
    <w:rPr>
      <w:i/>
      <w:iCs/>
      <w:color w:val="404040" w:themeColor="text1" w:themeTint="BF"/>
    </w:rPr>
  </w:style>
  <w:style w:type="paragraph" w:styleId="ListParagraph">
    <w:name w:val="List Paragraph"/>
    <w:basedOn w:val="Normal"/>
    <w:uiPriority w:val="34"/>
    <w:qFormat/>
    <w:rsid w:val="0005724C"/>
    <w:pPr>
      <w:ind w:left="720"/>
      <w:contextualSpacing/>
    </w:pPr>
  </w:style>
  <w:style w:type="character" w:styleId="IntenseEmphasis">
    <w:name w:val="Intense Emphasis"/>
    <w:basedOn w:val="DefaultParagraphFont"/>
    <w:uiPriority w:val="21"/>
    <w:qFormat/>
    <w:rsid w:val="0005724C"/>
    <w:rPr>
      <w:i/>
      <w:iCs/>
      <w:color w:val="2F5496" w:themeColor="accent1" w:themeShade="BF"/>
    </w:rPr>
  </w:style>
  <w:style w:type="paragraph" w:styleId="IntenseQuote">
    <w:name w:val="Intense Quote"/>
    <w:basedOn w:val="Normal"/>
    <w:next w:val="Normal"/>
    <w:link w:val="IntenseQuoteChar"/>
    <w:uiPriority w:val="30"/>
    <w:qFormat/>
    <w:rsid w:val="00057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24C"/>
    <w:rPr>
      <w:i/>
      <w:iCs/>
      <w:color w:val="2F5496" w:themeColor="accent1" w:themeShade="BF"/>
    </w:rPr>
  </w:style>
  <w:style w:type="character" w:styleId="IntenseReference">
    <w:name w:val="Intense Reference"/>
    <w:basedOn w:val="DefaultParagraphFont"/>
    <w:uiPriority w:val="32"/>
    <w:qFormat/>
    <w:rsid w:val="0005724C"/>
    <w:rPr>
      <w:b/>
      <w:bCs/>
      <w:smallCaps/>
      <w:color w:val="2F5496" w:themeColor="accent1" w:themeShade="BF"/>
      <w:spacing w:val="5"/>
    </w:rPr>
  </w:style>
  <w:style w:type="paragraph" w:styleId="Header">
    <w:name w:val="header"/>
    <w:basedOn w:val="Normal"/>
    <w:link w:val="HeaderChar"/>
    <w:uiPriority w:val="99"/>
    <w:unhideWhenUsed/>
    <w:rsid w:val="004A6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09"/>
  </w:style>
  <w:style w:type="paragraph" w:styleId="Footer">
    <w:name w:val="footer"/>
    <w:basedOn w:val="Normal"/>
    <w:link w:val="FooterChar"/>
    <w:uiPriority w:val="99"/>
    <w:unhideWhenUsed/>
    <w:rsid w:val="004A6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09"/>
  </w:style>
  <w:style w:type="character" w:styleId="Hyperlink">
    <w:name w:val="Hyperlink"/>
    <w:basedOn w:val="DefaultParagraphFont"/>
    <w:uiPriority w:val="99"/>
    <w:unhideWhenUsed/>
    <w:rsid w:val="00825C79"/>
    <w:rPr>
      <w:color w:val="0563C1" w:themeColor="hyperlink"/>
      <w:u w:val="single"/>
    </w:rPr>
  </w:style>
  <w:style w:type="character" w:styleId="UnresolvedMention">
    <w:name w:val="Unresolved Mention"/>
    <w:basedOn w:val="DefaultParagraphFont"/>
    <w:uiPriority w:val="99"/>
    <w:semiHidden/>
    <w:unhideWhenUsed/>
    <w:rsid w:val="00825C79"/>
    <w:rPr>
      <w:color w:val="605E5C"/>
      <w:shd w:val="clear" w:color="auto" w:fill="E1DFDD"/>
    </w:rPr>
  </w:style>
  <w:style w:type="table" w:styleId="TableGrid">
    <w:name w:val="Table Grid"/>
    <w:basedOn w:val="TableNormal"/>
    <w:uiPriority w:val="59"/>
    <w:rsid w:val="002A76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2AA"/>
    <w:rPr>
      <w:sz w:val="16"/>
      <w:szCs w:val="16"/>
    </w:rPr>
  </w:style>
  <w:style w:type="paragraph" w:styleId="CommentText">
    <w:name w:val="annotation text"/>
    <w:basedOn w:val="Normal"/>
    <w:link w:val="CommentTextChar"/>
    <w:uiPriority w:val="99"/>
    <w:unhideWhenUsed/>
    <w:rsid w:val="001332AA"/>
    <w:pPr>
      <w:spacing w:line="240" w:lineRule="auto"/>
    </w:pPr>
    <w:rPr>
      <w:sz w:val="20"/>
      <w:szCs w:val="20"/>
    </w:rPr>
  </w:style>
  <w:style w:type="character" w:customStyle="1" w:styleId="CommentTextChar">
    <w:name w:val="Comment Text Char"/>
    <w:basedOn w:val="DefaultParagraphFont"/>
    <w:link w:val="CommentText"/>
    <w:uiPriority w:val="99"/>
    <w:rsid w:val="001332AA"/>
    <w:rPr>
      <w:sz w:val="20"/>
      <w:szCs w:val="20"/>
    </w:rPr>
  </w:style>
  <w:style w:type="paragraph" w:styleId="CommentSubject">
    <w:name w:val="annotation subject"/>
    <w:basedOn w:val="CommentText"/>
    <w:next w:val="CommentText"/>
    <w:link w:val="CommentSubjectChar"/>
    <w:uiPriority w:val="99"/>
    <w:semiHidden/>
    <w:unhideWhenUsed/>
    <w:rsid w:val="001332AA"/>
    <w:rPr>
      <w:b/>
      <w:bCs/>
    </w:rPr>
  </w:style>
  <w:style w:type="character" w:customStyle="1" w:styleId="CommentSubjectChar">
    <w:name w:val="Comment Subject Char"/>
    <w:basedOn w:val="CommentTextChar"/>
    <w:link w:val="CommentSubject"/>
    <w:uiPriority w:val="99"/>
    <w:semiHidden/>
    <w:rsid w:val="001332AA"/>
    <w:rPr>
      <w:b/>
      <w:bCs/>
      <w:sz w:val="20"/>
      <w:szCs w:val="20"/>
    </w:rPr>
  </w:style>
  <w:style w:type="character" w:customStyle="1" w:styleId="cf01">
    <w:name w:val="cf01"/>
    <w:basedOn w:val="DefaultParagraphFont"/>
    <w:rsid w:val="00C81B0F"/>
    <w:rPr>
      <w:rFonts w:ascii="Segoe UI" w:hAnsi="Segoe UI" w:cs="Segoe UI" w:hint="default"/>
      <w:sz w:val="18"/>
      <w:szCs w:val="18"/>
    </w:rPr>
  </w:style>
  <w:style w:type="character" w:customStyle="1" w:styleId="cf11">
    <w:name w:val="cf11"/>
    <w:basedOn w:val="DefaultParagraphFont"/>
    <w:rsid w:val="00C81B0F"/>
    <w:rPr>
      <w:rFonts w:ascii="Segoe UI" w:hAnsi="Segoe UI" w:cs="Segoe UI" w:hint="default"/>
      <w:b/>
      <w:bCs/>
      <w:sz w:val="18"/>
      <w:szCs w:val="18"/>
    </w:rPr>
  </w:style>
  <w:style w:type="character" w:styleId="Strong">
    <w:name w:val="Strong"/>
    <w:basedOn w:val="DefaultParagraphFont"/>
    <w:uiPriority w:val="22"/>
    <w:qFormat/>
    <w:rsid w:val="00AA1E85"/>
    <w:rPr>
      <w:b/>
      <w:bCs/>
    </w:rPr>
  </w:style>
  <w:style w:type="character" w:styleId="FollowedHyperlink">
    <w:name w:val="FollowedHyperlink"/>
    <w:basedOn w:val="DefaultParagraphFont"/>
    <w:uiPriority w:val="99"/>
    <w:semiHidden/>
    <w:unhideWhenUsed/>
    <w:rsid w:val="004B40CB"/>
    <w:rPr>
      <w:color w:val="954F72" w:themeColor="followedHyperlink"/>
      <w:u w:val="single"/>
    </w:rPr>
  </w:style>
  <w:style w:type="paragraph" w:styleId="Revision">
    <w:name w:val="Revision"/>
    <w:hidden/>
    <w:uiPriority w:val="99"/>
    <w:semiHidden/>
    <w:rsid w:val="00AF5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3512">
      <w:bodyDiv w:val="1"/>
      <w:marLeft w:val="0"/>
      <w:marRight w:val="0"/>
      <w:marTop w:val="0"/>
      <w:marBottom w:val="0"/>
      <w:divBdr>
        <w:top w:val="none" w:sz="0" w:space="0" w:color="auto"/>
        <w:left w:val="none" w:sz="0" w:space="0" w:color="auto"/>
        <w:bottom w:val="none" w:sz="0" w:space="0" w:color="auto"/>
        <w:right w:val="none" w:sz="0" w:space="0" w:color="auto"/>
      </w:divBdr>
    </w:div>
    <w:div w:id="142744996">
      <w:bodyDiv w:val="1"/>
      <w:marLeft w:val="0"/>
      <w:marRight w:val="0"/>
      <w:marTop w:val="0"/>
      <w:marBottom w:val="0"/>
      <w:divBdr>
        <w:top w:val="none" w:sz="0" w:space="0" w:color="auto"/>
        <w:left w:val="none" w:sz="0" w:space="0" w:color="auto"/>
        <w:bottom w:val="none" w:sz="0" w:space="0" w:color="auto"/>
        <w:right w:val="none" w:sz="0" w:space="0" w:color="auto"/>
      </w:divBdr>
    </w:div>
    <w:div w:id="327682061">
      <w:bodyDiv w:val="1"/>
      <w:marLeft w:val="0"/>
      <w:marRight w:val="0"/>
      <w:marTop w:val="0"/>
      <w:marBottom w:val="0"/>
      <w:divBdr>
        <w:top w:val="none" w:sz="0" w:space="0" w:color="auto"/>
        <w:left w:val="none" w:sz="0" w:space="0" w:color="auto"/>
        <w:bottom w:val="none" w:sz="0" w:space="0" w:color="auto"/>
        <w:right w:val="none" w:sz="0" w:space="0" w:color="auto"/>
      </w:divBdr>
      <w:divsChild>
        <w:div w:id="1756705431">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sChild>
                <w:div w:id="98933203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9404">
      <w:bodyDiv w:val="1"/>
      <w:marLeft w:val="0"/>
      <w:marRight w:val="0"/>
      <w:marTop w:val="0"/>
      <w:marBottom w:val="0"/>
      <w:divBdr>
        <w:top w:val="none" w:sz="0" w:space="0" w:color="auto"/>
        <w:left w:val="none" w:sz="0" w:space="0" w:color="auto"/>
        <w:bottom w:val="none" w:sz="0" w:space="0" w:color="auto"/>
        <w:right w:val="none" w:sz="0" w:space="0" w:color="auto"/>
      </w:divBdr>
    </w:div>
    <w:div w:id="440420340">
      <w:bodyDiv w:val="1"/>
      <w:marLeft w:val="0"/>
      <w:marRight w:val="0"/>
      <w:marTop w:val="0"/>
      <w:marBottom w:val="0"/>
      <w:divBdr>
        <w:top w:val="none" w:sz="0" w:space="0" w:color="auto"/>
        <w:left w:val="none" w:sz="0" w:space="0" w:color="auto"/>
        <w:bottom w:val="none" w:sz="0" w:space="0" w:color="auto"/>
        <w:right w:val="none" w:sz="0" w:space="0" w:color="auto"/>
      </w:divBdr>
    </w:div>
    <w:div w:id="545333151">
      <w:bodyDiv w:val="1"/>
      <w:marLeft w:val="0"/>
      <w:marRight w:val="0"/>
      <w:marTop w:val="0"/>
      <w:marBottom w:val="0"/>
      <w:divBdr>
        <w:top w:val="none" w:sz="0" w:space="0" w:color="auto"/>
        <w:left w:val="none" w:sz="0" w:space="0" w:color="auto"/>
        <w:bottom w:val="none" w:sz="0" w:space="0" w:color="auto"/>
        <w:right w:val="none" w:sz="0" w:space="0" w:color="auto"/>
      </w:divBdr>
    </w:div>
    <w:div w:id="607154427">
      <w:bodyDiv w:val="1"/>
      <w:marLeft w:val="0"/>
      <w:marRight w:val="0"/>
      <w:marTop w:val="0"/>
      <w:marBottom w:val="0"/>
      <w:divBdr>
        <w:top w:val="none" w:sz="0" w:space="0" w:color="auto"/>
        <w:left w:val="none" w:sz="0" w:space="0" w:color="auto"/>
        <w:bottom w:val="none" w:sz="0" w:space="0" w:color="auto"/>
        <w:right w:val="none" w:sz="0" w:space="0" w:color="auto"/>
      </w:divBdr>
      <w:divsChild>
        <w:div w:id="1042554162">
          <w:marLeft w:val="0"/>
          <w:marRight w:val="0"/>
          <w:marTop w:val="0"/>
          <w:marBottom w:val="0"/>
          <w:divBdr>
            <w:top w:val="none" w:sz="0" w:space="0" w:color="auto"/>
            <w:left w:val="none" w:sz="0" w:space="0" w:color="auto"/>
            <w:bottom w:val="none" w:sz="0" w:space="0" w:color="auto"/>
            <w:right w:val="none" w:sz="0" w:space="0" w:color="auto"/>
          </w:divBdr>
          <w:divsChild>
            <w:div w:id="952249459">
              <w:marLeft w:val="0"/>
              <w:marRight w:val="0"/>
              <w:marTop w:val="0"/>
              <w:marBottom w:val="0"/>
              <w:divBdr>
                <w:top w:val="none" w:sz="0" w:space="0" w:color="auto"/>
                <w:left w:val="none" w:sz="0" w:space="0" w:color="auto"/>
                <w:bottom w:val="none" w:sz="0" w:space="0" w:color="auto"/>
                <w:right w:val="none" w:sz="0" w:space="0" w:color="auto"/>
              </w:divBdr>
              <w:divsChild>
                <w:div w:id="17333803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7332">
      <w:bodyDiv w:val="1"/>
      <w:marLeft w:val="0"/>
      <w:marRight w:val="0"/>
      <w:marTop w:val="0"/>
      <w:marBottom w:val="0"/>
      <w:divBdr>
        <w:top w:val="none" w:sz="0" w:space="0" w:color="auto"/>
        <w:left w:val="none" w:sz="0" w:space="0" w:color="auto"/>
        <w:bottom w:val="none" w:sz="0" w:space="0" w:color="auto"/>
        <w:right w:val="none" w:sz="0" w:space="0" w:color="auto"/>
      </w:divBdr>
      <w:divsChild>
        <w:div w:id="901407178">
          <w:marLeft w:val="0"/>
          <w:marRight w:val="0"/>
          <w:marTop w:val="0"/>
          <w:marBottom w:val="0"/>
          <w:divBdr>
            <w:top w:val="none" w:sz="0" w:space="0" w:color="auto"/>
            <w:left w:val="none" w:sz="0" w:space="0" w:color="auto"/>
            <w:bottom w:val="none" w:sz="0" w:space="0" w:color="auto"/>
            <w:right w:val="none" w:sz="0" w:space="0" w:color="auto"/>
          </w:divBdr>
          <w:divsChild>
            <w:div w:id="1975795241">
              <w:marLeft w:val="0"/>
              <w:marRight w:val="0"/>
              <w:marTop w:val="0"/>
              <w:marBottom w:val="0"/>
              <w:divBdr>
                <w:top w:val="none" w:sz="0" w:space="0" w:color="auto"/>
                <w:left w:val="none" w:sz="0" w:space="0" w:color="auto"/>
                <w:bottom w:val="none" w:sz="0" w:space="0" w:color="auto"/>
                <w:right w:val="none" w:sz="0" w:space="0" w:color="auto"/>
              </w:divBdr>
              <w:divsChild>
                <w:div w:id="14204428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68838">
      <w:bodyDiv w:val="1"/>
      <w:marLeft w:val="0"/>
      <w:marRight w:val="0"/>
      <w:marTop w:val="0"/>
      <w:marBottom w:val="0"/>
      <w:divBdr>
        <w:top w:val="none" w:sz="0" w:space="0" w:color="auto"/>
        <w:left w:val="none" w:sz="0" w:space="0" w:color="auto"/>
        <w:bottom w:val="none" w:sz="0" w:space="0" w:color="auto"/>
        <w:right w:val="none" w:sz="0" w:space="0" w:color="auto"/>
      </w:divBdr>
    </w:div>
    <w:div w:id="1055153850">
      <w:bodyDiv w:val="1"/>
      <w:marLeft w:val="0"/>
      <w:marRight w:val="0"/>
      <w:marTop w:val="0"/>
      <w:marBottom w:val="0"/>
      <w:divBdr>
        <w:top w:val="none" w:sz="0" w:space="0" w:color="auto"/>
        <w:left w:val="none" w:sz="0" w:space="0" w:color="auto"/>
        <w:bottom w:val="none" w:sz="0" w:space="0" w:color="auto"/>
        <w:right w:val="none" w:sz="0" w:space="0" w:color="auto"/>
      </w:divBdr>
    </w:div>
    <w:div w:id="1208490679">
      <w:bodyDiv w:val="1"/>
      <w:marLeft w:val="0"/>
      <w:marRight w:val="0"/>
      <w:marTop w:val="0"/>
      <w:marBottom w:val="0"/>
      <w:divBdr>
        <w:top w:val="none" w:sz="0" w:space="0" w:color="auto"/>
        <w:left w:val="none" w:sz="0" w:space="0" w:color="auto"/>
        <w:bottom w:val="none" w:sz="0" w:space="0" w:color="auto"/>
        <w:right w:val="none" w:sz="0" w:space="0" w:color="auto"/>
      </w:divBdr>
      <w:divsChild>
        <w:div w:id="563177791">
          <w:marLeft w:val="0"/>
          <w:marRight w:val="0"/>
          <w:marTop w:val="0"/>
          <w:marBottom w:val="0"/>
          <w:divBdr>
            <w:top w:val="none" w:sz="0" w:space="0" w:color="auto"/>
            <w:left w:val="none" w:sz="0" w:space="0" w:color="auto"/>
            <w:bottom w:val="none" w:sz="0" w:space="0" w:color="auto"/>
            <w:right w:val="none" w:sz="0" w:space="0" w:color="auto"/>
          </w:divBdr>
          <w:divsChild>
            <w:div w:id="1122382068">
              <w:marLeft w:val="0"/>
              <w:marRight w:val="0"/>
              <w:marTop w:val="0"/>
              <w:marBottom w:val="0"/>
              <w:divBdr>
                <w:top w:val="none" w:sz="0" w:space="0" w:color="auto"/>
                <w:left w:val="none" w:sz="0" w:space="0" w:color="auto"/>
                <w:bottom w:val="none" w:sz="0" w:space="0" w:color="auto"/>
                <w:right w:val="none" w:sz="0" w:space="0" w:color="auto"/>
              </w:divBdr>
              <w:divsChild>
                <w:div w:id="18676714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874">
      <w:bodyDiv w:val="1"/>
      <w:marLeft w:val="0"/>
      <w:marRight w:val="0"/>
      <w:marTop w:val="0"/>
      <w:marBottom w:val="0"/>
      <w:divBdr>
        <w:top w:val="none" w:sz="0" w:space="0" w:color="auto"/>
        <w:left w:val="none" w:sz="0" w:space="0" w:color="auto"/>
        <w:bottom w:val="none" w:sz="0" w:space="0" w:color="auto"/>
        <w:right w:val="none" w:sz="0" w:space="0" w:color="auto"/>
      </w:divBdr>
    </w:div>
    <w:div w:id="1239176083">
      <w:bodyDiv w:val="1"/>
      <w:marLeft w:val="0"/>
      <w:marRight w:val="0"/>
      <w:marTop w:val="0"/>
      <w:marBottom w:val="0"/>
      <w:divBdr>
        <w:top w:val="none" w:sz="0" w:space="0" w:color="auto"/>
        <w:left w:val="none" w:sz="0" w:space="0" w:color="auto"/>
        <w:bottom w:val="none" w:sz="0" w:space="0" w:color="auto"/>
        <w:right w:val="none" w:sz="0" w:space="0" w:color="auto"/>
      </w:divBdr>
      <w:divsChild>
        <w:div w:id="1604337450">
          <w:marLeft w:val="0"/>
          <w:marRight w:val="0"/>
          <w:marTop w:val="150"/>
          <w:marBottom w:val="0"/>
          <w:divBdr>
            <w:top w:val="none" w:sz="0" w:space="0" w:color="auto"/>
            <w:left w:val="none" w:sz="0" w:space="0" w:color="auto"/>
            <w:bottom w:val="none" w:sz="0" w:space="0" w:color="auto"/>
            <w:right w:val="none" w:sz="0" w:space="0" w:color="auto"/>
          </w:divBdr>
        </w:div>
        <w:div w:id="1973097799">
          <w:marLeft w:val="0"/>
          <w:marRight w:val="0"/>
          <w:marTop w:val="0"/>
          <w:marBottom w:val="0"/>
          <w:divBdr>
            <w:top w:val="none" w:sz="0" w:space="0" w:color="auto"/>
            <w:left w:val="none" w:sz="0" w:space="0" w:color="auto"/>
            <w:bottom w:val="none" w:sz="0" w:space="0" w:color="auto"/>
            <w:right w:val="none" w:sz="0" w:space="0" w:color="auto"/>
          </w:divBdr>
          <w:divsChild>
            <w:div w:id="628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989">
      <w:bodyDiv w:val="1"/>
      <w:marLeft w:val="0"/>
      <w:marRight w:val="0"/>
      <w:marTop w:val="0"/>
      <w:marBottom w:val="0"/>
      <w:divBdr>
        <w:top w:val="none" w:sz="0" w:space="0" w:color="auto"/>
        <w:left w:val="none" w:sz="0" w:space="0" w:color="auto"/>
        <w:bottom w:val="none" w:sz="0" w:space="0" w:color="auto"/>
        <w:right w:val="none" w:sz="0" w:space="0" w:color="auto"/>
      </w:divBdr>
    </w:div>
    <w:div w:id="1445732692">
      <w:bodyDiv w:val="1"/>
      <w:marLeft w:val="0"/>
      <w:marRight w:val="0"/>
      <w:marTop w:val="0"/>
      <w:marBottom w:val="0"/>
      <w:divBdr>
        <w:top w:val="none" w:sz="0" w:space="0" w:color="auto"/>
        <w:left w:val="none" w:sz="0" w:space="0" w:color="auto"/>
        <w:bottom w:val="none" w:sz="0" w:space="0" w:color="auto"/>
        <w:right w:val="none" w:sz="0" w:space="0" w:color="auto"/>
      </w:divBdr>
      <w:divsChild>
        <w:div w:id="1681081196">
          <w:marLeft w:val="0"/>
          <w:marRight w:val="0"/>
          <w:marTop w:val="0"/>
          <w:marBottom w:val="0"/>
          <w:divBdr>
            <w:top w:val="none" w:sz="0" w:space="0" w:color="auto"/>
            <w:left w:val="none" w:sz="0" w:space="0" w:color="auto"/>
            <w:bottom w:val="none" w:sz="0" w:space="0" w:color="auto"/>
            <w:right w:val="none" w:sz="0" w:space="0" w:color="auto"/>
          </w:divBdr>
          <w:divsChild>
            <w:div w:id="390427842">
              <w:marLeft w:val="0"/>
              <w:marRight w:val="0"/>
              <w:marTop w:val="0"/>
              <w:marBottom w:val="0"/>
              <w:divBdr>
                <w:top w:val="none" w:sz="0" w:space="0" w:color="auto"/>
                <w:left w:val="none" w:sz="0" w:space="0" w:color="auto"/>
                <w:bottom w:val="none" w:sz="0" w:space="0" w:color="auto"/>
                <w:right w:val="none" w:sz="0" w:space="0" w:color="auto"/>
              </w:divBdr>
              <w:divsChild>
                <w:div w:id="535167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9596">
      <w:bodyDiv w:val="1"/>
      <w:marLeft w:val="0"/>
      <w:marRight w:val="0"/>
      <w:marTop w:val="0"/>
      <w:marBottom w:val="0"/>
      <w:divBdr>
        <w:top w:val="none" w:sz="0" w:space="0" w:color="auto"/>
        <w:left w:val="none" w:sz="0" w:space="0" w:color="auto"/>
        <w:bottom w:val="none" w:sz="0" w:space="0" w:color="auto"/>
        <w:right w:val="none" w:sz="0" w:space="0" w:color="auto"/>
      </w:divBdr>
    </w:div>
    <w:div w:id="1732850728">
      <w:bodyDiv w:val="1"/>
      <w:marLeft w:val="0"/>
      <w:marRight w:val="0"/>
      <w:marTop w:val="0"/>
      <w:marBottom w:val="0"/>
      <w:divBdr>
        <w:top w:val="none" w:sz="0" w:space="0" w:color="auto"/>
        <w:left w:val="none" w:sz="0" w:space="0" w:color="auto"/>
        <w:bottom w:val="none" w:sz="0" w:space="0" w:color="auto"/>
        <w:right w:val="none" w:sz="0" w:space="0" w:color="auto"/>
      </w:divBdr>
    </w:div>
    <w:div w:id="1825926004">
      <w:bodyDiv w:val="1"/>
      <w:marLeft w:val="0"/>
      <w:marRight w:val="0"/>
      <w:marTop w:val="0"/>
      <w:marBottom w:val="0"/>
      <w:divBdr>
        <w:top w:val="none" w:sz="0" w:space="0" w:color="auto"/>
        <w:left w:val="none" w:sz="0" w:space="0" w:color="auto"/>
        <w:bottom w:val="none" w:sz="0" w:space="0" w:color="auto"/>
        <w:right w:val="none" w:sz="0" w:space="0" w:color="auto"/>
      </w:divBdr>
      <w:divsChild>
        <w:div w:id="594747100">
          <w:marLeft w:val="0"/>
          <w:marRight w:val="0"/>
          <w:marTop w:val="0"/>
          <w:marBottom w:val="0"/>
          <w:divBdr>
            <w:top w:val="none" w:sz="0" w:space="0" w:color="auto"/>
            <w:left w:val="none" w:sz="0" w:space="0" w:color="auto"/>
            <w:bottom w:val="none" w:sz="0" w:space="0" w:color="auto"/>
            <w:right w:val="none" w:sz="0" w:space="0" w:color="auto"/>
          </w:divBdr>
          <w:divsChild>
            <w:div w:id="1747608390">
              <w:marLeft w:val="0"/>
              <w:marRight w:val="0"/>
              <w:marTop w:val="0"/>
              <w:marBottom w:val="0"/>
              <w:divBdr>
                <w:top w:val="none" w:sz="0" w:space="0" w:color="auto"/>
                <w:left w:val="none" w:sz="0" w:space="0" w:color="auto"/>
                <w:bottom w:val="none" w:sz="0" w:space="0" w:color="auto"/>
                <w:right w:val="none" w:sz="0" w:space="0" w:color="auto"/>
              </w:divBdr>
              <w:divsChild>
                <w:div w:id="223378093">
                  <w:marLeft w:val="0"/>
                  <w:marRight w:val="0"/>
                  <w:marTop w:val="0"/>
                  <w:marBottom w:val="0"/>
                  <w:divBdr>
                    <w:top w:val="none" w:sz="0" w:space="0" w:color="auto"/>
                    <w:left w:val="none" w:sz="0" w:space="0" w:color="auto"/>
                    <w:bottom w:val="none" w:sz="0" w:space="0" w:color="auto"/>
                    <w:right w:val="none" w:sz="0" w:space="0" w:color="auto"/>
                  </w:divBdr>
                  <w:divsChild>
                    <w:div w:id="1485512042">
                      <w:marLeft w:val="0"/>
                      <w:marRight w:val="0"/>
                      <w:marTop w:val="0"/>
                      <w:marBottom w:val="0"/>
                      <w:divBdr>
                        <w:top w:val="none" w:sz="0" w:space="0" w:color="auto"/>
                        <w:left w:val="none" w:sz="0" w:space="0" w:color="auto"/>
                        <w:bottom w:val="none" w:sz="0" w:space="0" w:color="auto"/>
                        <w:right w:val="none" w:sz="0" w:space="0" w:color="auto"/>
                      </w:divBdr>
                      <w:divsChild>
                        <w:div w:id="1372270190">
                          <w:marLeft w:val="0"/>
                          <w:marRight w:val="0"/>
                          <w:marTop w:val="0"/>
                          <w:marBottom w:val="0"/>
                          <w:divBdr>
                            <w:top w:val="none" w:sz="0" w:space="0" w:color="auto"/>
                            <w:left w:val="none" w:sz="0" w:space="0" w:color="auto"/>
                            <w:bottom w:val="none" w:sz="0" w:space="0" w:color="auto"/>
                            <w:right w:val="none" w:sz="0" w:space="0" w:color="auto"/>
                          </w:divBdr>
                          <w:divsChild>
                            <w:div w:id="557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73266">
      <w:bodyDiv w:val="1"/>
      <w:marLeft w:val="0"/>
      <w:marRight w:val="0"/>
      <w:marTop w:val="0"/>
      <w:marBottom w:val="0"/>
      <w:divBdr>
        <w:top w:val="none" w:sz="0" w:space="0" w:color="auto"/>
        <w:left w:val="none" w:sz="0" w:space="0" w:color="auto"/>
        <w:bottom w:val="none" w:sz="0" w:space="0" w:color="auto"/>
        <w:right w:val="none" w:sz="0" w:space="0" w:color="auto"/>
      </w:divBdr>
      <w:divsChild>
        <w:div w:id="1486126949">
          <w:marLeft w:val="0"/>
          <w:marRight w:val="0"/>
          <w:marTop w:val="0"/>
          <w:marBottom w:val="0"/>
          <w:divBdr>
            <w:top w:val="none" w:sz="0" w:space="0" w:color="auto"/>
            <w:left w:val="none" w:sz="0" w:space="0" w:color="auto"/>
            <w:bottom w:val="none" w:sz="0" w:space="0" w:color="auto"/>
            <w:right w:val="none" w:sz="0" w:space="0" w:color="auto"/>
          </w:divBdr>
          <w:divsChild>
            <w:div w:id="1220558301">
              <w:marLeft w:val="0"/>
              <w:marRight w:val="0"/>
              <w:marTop w:val="0"/>
              <w:marBottom w:val="0"/>
              <w:divBdr>
                <w:top w:val="none" w:sz="0" w:space="0" w:color="auto"/>
                <w:left w:val="none" w:sz="0" w:space="0" w:color="auto"/>
                <w:bottom w:val="none" w:sz="0" w:space="0" w:color="auto"/>
                <w:right w:val="none" w:sz="0" w:space="0" w:color="auto"/>
              </w:divBdr>
              <w:divsChild>
                <w:div w:id="1737823912">
                  <w:marLeft w:val="0"/>
                  <w:marRight w:val="0"/>
                  <w:marTop w:val="0"/>
                  <w:marBottom w:val="0"/>
                  <w:divBdr>
                    <w:top w:val="none" w:sz="0" w:space="0" w:color="auto"/>
                    <w:left w:val="none" w:sz="0" w:space="0" w:color="auto"/>
                    <w:bottom w:val="none" w:sz="0" w:space="0" w:color="auto"/>
                    <w:right w:val="none" w:sz="0" w:space="0" w:color="auto"/>
                  </w:divBdr>
                  <w:divsChild>
                    <w:div w:id="1953854498">
                      <w:marLeft w:val="0"/>
                      <w:marRight w:val="0"/>
                      <w:marTop w:val="0"/>
                      <w:marBottom w:val="0"/>
                      <w:divBdr>
                        <w:top w:val="none" w:sz="0" w:space="0" w:color="auto"/>
                        <w:left w:val="none" w:sz="0" w:space="0" w:color="auto"/>
                        <w:bottom w:val="none" w:sz="0" w:space="0" w:color="auto"/>
                        <w:right w:val="none" w:sz="0" w:space="0" w:color="auto"/>
                      </w:divBdr>
                      <w:divsChild>
                        <w:div w:id="337194540">
                          <w:marLeft w:val="0"/>
                          <w:marRight w:val="0"/>
                          <w:marTop w:val="0"/>
                          <w:marBottom w:val="0"/>
                          <w:divBdr>
                            <w:top w:val="none" w:sz="0" w:space="0" w:color="auto"/>
                            <w:left w:val="none" w:sz="0" w:space="0" w:color="auto"/>
                            <w:bottom w:val="none" w:sz="0" w:space="0" w:color="auto"/>
                            <w:right w:val="none" w:sz="0" w:space="0" w:color="auto"/>
                          </w:divBdr>
                          <w:divsChild>
                            <w:div w:id="210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797934">
      <w:bodyDiv w:val="1"/>
      <w:marLeft w:val="0"/>
      <w:marRight w:val="0"/>
      <w:marTop w:val="0"/>
      <w:marBottom w:val="0"/>
      <w:divBdr>
        <w:top w:val="none" w:sz="0" w:space="0" w:color="auto"/>
        <w:left w:val="none" w:sz="0" w:space="0" w:color="auto"/>
        <w:bottom w:val="none" w:sz="0" w:space="0" w:color="auto"/>
        <w:right w:val="none" w:sz="0" w:space="0" w:color="auto"/>
      </w:divBdr>
      <w:divsChild>
        <w:div w:id="1218590941">
          <w:marLeft w:val="0"/>
          <w:marRight w:val="0"/>
          <w:marTop w:val="0"/>
          <w:marBottom w:val="0"/>
          <w:divBdr>
            <w:top w:val="none" w:sz="0" w:space="0" w:color="auto"/>
            <w:left w:val="none" w:sz="0" w:space="0" w:color="auto"/>
            <w:bottom w:val="none" w:sz="0" w:space="0" w:color="auto"/>
            <w:right w:val="none" w:sz="0" w:space="0" w:color="auto"/>
          </w:divBdr>
          <w:divsChild>
            <w:div w:id="738212133">
              <w:marLeft w:val="0"/>
              <w:marRight w:val="0"/>
              <w:marTop w:val="0"/>
              <w:marBottom w:val="0"/>
              <w:divBdr>
                <w:top w:val="none" w:sz="0" w:space="0" w:color="auto"/>
                <w:left w:val="none" w:sz="0" w:space="0" w:color="auto"/>
                <w:bottom w:val="none" w:sz="0" w:space="0" w:color="auto"/>
                <w:right w:val="none" w:sz="0" w:space="0" w:color="auto"/>
              </w:divBdr>
              <w:divsChild>
                <w:div w:id="706568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583">
      <w:bodyDiv w:val="1"/>
      <w:marLeft w:val="0"/>
      <w:marRight w:val="0"/>
      <w:marTop w:val="0"/>
      <w:marBottom w:val="0"/>
      <w:divBdr>
        <w:top w:val="none" w:sz="0" w:space="0" w:color="auto"/>
        <w:left w:val="none" w:sz="0" w:space="0" w:color="auto"/>
        <w:bottom w:val="none" w:sz="0" w:space="0" w:color="auto"/>
        <w:right w:val="none" w:sz="0" w:space="0" w:color="auto"/>
      </w:divBdr>
      <w:divsChild>
        <w:div w:id="140120392">
          <w:marLeft w:val="0"/>
          <w:marRight w:val="0"/>
          <w:marTop w:val="150"/>
          <w:marBottom w:val="0"/>
          <w:divBdr>
            <w:top w:val="none" w:sz="0" w:space="0" w:color="auto"/>
            <w:left w:val="none" w:sz="0" w:space="0" w:color="auto"/>
            <w:bottom w:val="none" w:sz="0" w:space="0" w:color="auto"/>
            <w:right w:val="none" w:sz="0" w:space="0" w:color="auto"/>
          </w:divBdr>
        </w:div>
        <w:div w:id="870144730">
          <w:marLeft w:val="0"/>
          <w:marRight w:val="0"/>
          <w:marTop w:val="0"/>
          <w:marBottom w:val="0"/>
          <w:divBdr>
            <w:top w:val="none" w:sz="0" w:space="0" w:color="auto"/>
            <w:left w:val="none" w:sz="0" w:space="0" w:color="auto"/>
            <w:bottom w:val="none" w:sz="0" w:space="0" w:color="auto"/>
            <w:right w:val="none" w:sz="0" w:space="0" w:color="auto"/>
          </w:divBdr>
          <w:divsChild>
            <w:div w:id="2049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phc@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phc@rcsed.ac.uk" TargetMode="External"/><Relationship Id="rId17" Type="http://schemas.openxmlformats.org/officeDocument/2006/relationships/hyperlink" Target="mailto:fphc@rcsed.ac.uk" TargetMode="External"/><Relationship Id="rId2" Type="http://schemas.openxmlformats.org/officeDocument/2006/relationships/customXml" Target="../customXml/item2.xml"/><Relationship Id="rId16" Type="http://schemas.openxmlformats.org/officeDocument/2006/relationships/hyperlink" Target="mailto:fphc@rcse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phc.rcsed.ac.uk/the-faculty/about-us" TargetMode="External"/><Relationship Id="rId5" Type="http://schemas.openxmlformats.org/officeDocument/2006/relationships/styles" Target="styles.xml"/><Relationship Id="rId15" Type="http://schemas.openxmlformats.org/officeDocument/2006/relationships/hyperlink" Target="mailto:fphc@rcsed.ac.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phc@rc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73B72-CC8F-419F-94F3-B428679FA8C7}">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2.xml><?xml version="1.0" encoding="utf-8"?>
<ds:datastoreItem xmlns:ds="http://schemas.openxmlformats.org/officeDocument/2006/customXml" ds:itemID="{269B3F54-4916-46DA-969B-E3097A63B32C}">
  <ds:schemaRefs>
    <ds:schemaRef ds:uri="http://schemas.microsoft.com/sharepoint/v3/contenttype/forms"/>
  </ds:schemaRefs>
</ds:datastoreItem>
</file>

<file path=customXml/itemProps3.xml><?xml version="1.0" encoding="utf-8"?>
<ds:datastoreItem xmlns:ds="http://schemas.openxmlformats.org/officeDocument/2006/customXml" ds:itemID="{DE9316E6-4D71-421D-9036-09CCDE2B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1979</Words>
  <Characters>11284</Characters>
  <Application>Microsoft Office Word</Application>
  <DocSecurity>0</DocSecurity>
  <Lines>94</Lines>
  <Paragraphs>26</Paragraphs>
  <ScaleCrop>false</ScaleCrop>
  <Company>RCSEd</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Mitchell</dc:creator>
  <cp:keywords/>
  <dc:description/>
  <cp:lastModifiedBy>Mozma Ahmed</cp:lastModifiedBy>
  <cp:revision>3</cp:revision>
  <dcterms:created xsi:type="dcterms:W3CDTF">2025-06-25T10:33:00Z</dcterms:created>
  <dcterms:modified xsi:type="dcterms:W3CDTF">2025-07-04T13:08:00Z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