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55C1" w14:textId="77777777" w:rsidR="00F214DB" w:rsidRDefault="002C416C">
      <w:pPr>
        <w:pStyle w:val="Body"/>
        <w:jc w:val="center"/>
        <w:rPr>
          <w:b/>
          <w:bCs/>
        </w:rPr>
      </w:pPr>
      <w:r>
        <w:rPr>
          <w:b/>
          <w:bCs/>
        </w:rPr>
        <w:t>THE FACULTY OF SURGICAL TRAINERS ANNUAL CONFERENCE</w:t>
      </w:r>
    </w:p>
    <w:p w14:paraId="451055C2" w14:textId="77777777" w:rsidR="00F214DB" w:rsidRDefault="002C416C">
      <w:pPr>
        <w:pStyle w:val="Body"/>
        <w:jc w:val="center"/>
      </w:pPr>
      <w:r>
        <w:rPr>
          <w:b/>
          <w:bCs/>
          <w:lang w:val="de-DE"/>
        </w:rPr>
        <w:t>Theme</w:t>
      </w:r>
      <w:r>
        <w:t>: Training in turbulent times</w:t>
      </w:r>
    </w:p>
    <w:p w14:paraId="451055C3" w14:textId="77777777" w:rsidR="00F214DB" w:rsidRDefault="00F214DB">
      <w:pPr>
        <w:pStyle w:val="Body"/>
      </w:pPr>
    </w:p>
    <w:p w14:paraId="451055C4" w14:textId="77777777" w:rsidR="00F214DB" w:rsidRDefault="002C416C">
      <w:pPr>
        <w:pStyle w:val="Body"/>
        <w:jc w:val="center"/>
        <w:rPr>
          <w:b/>
          <w:bCs/>
          <w:u w:val="single"/>
        </w:rPr>
      </w:pPr>
      <w:r>
        <w:rPr>
          <w:b/>
          <w:bCs/>
          <w:u w:val="single"/>
        </w:rPr>
        <w:t>Abstract Guidelines</w:t>
      </w:r>
    </w:p>
    <w:p w14:paraId="451055C5" w14:textId="77777777" w:rsidR="00F214DB" w:rsidRDefault="002C416C">
      <w:pPr>
        <w:pStyle w:val="Body"/>
        <w:rPr>
          <w:b/>
          <w:bCs/>
        </w:rPr>
      </w:pPr>
      <w:r>
        <w:rPr>
          <w:b/>
          <w:bCs/>
          <w:lang w:val="de-DE"/>
        </w:rPr>
        <w:t>SUBMISSIONS:</w:t>
      </w:r>
    </w:p>
    <w:p w14:paraId="451055C6" w14:textId="77777777" w:rsidR="00F214DB" w:rsidRDefault="00F214DB">
      <w:pPr>
        <w:pStyle w:val="Body"/>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F214DB" w14:paraId="451055D2" w14:textId="77777777">
        <w:trPr>
          <w:trHeight w:val="3051"/>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C7" w14:textId="77777777" w:rsidR="00F214DB" w:rsidRDefault="002C416C">
            <w:pPr>
              <w:pStyle w:val="Body"/>
            </w:pPr>
            <w:r>
              <w:t xml:space="preserve">You are invited to submit abstracts on themes of surgical education &amp; training. </w:t>
            </w:r>
          </w:p>
          <w:p w14:paraId="451055C8" w14:textId="77777777" w:rsidR="00F214DB" w:rsidRDefault="00F214DB">
            <w:pPr>
              <w:pStyle w:val="Body"/>
              <w:spacing w:after="0" w:line="240" w:lineRule="auto"/>
            </w:pPr>
          </w:p>
          <w:p w14:paraId="451055C9" w14:textId="77777777" w:rsidR="00F214DB" w:rsidRDefault="002C416C">
            <w:pPr>
              <w:pStyle w:val="Body"/>
              <w:spacing w:after="0" w:line="240" w:lineRule="auto"/>
            </w:pPr>
            <w:r>
              <w:t>Examples:</w:t>
            </w:r>
          </w:p>
          <w:p w14:paraId="451055CA" w14:textId="77777777" w:rsidR="00F214DB" w:rsidRDefault="00F214DB">
            <w:pPr>
              <w:pStyle w:val="Body"/>
              <w:spacing w:after="0" w:line="240" w:lineRule="auto"/>
            </w:pPr>
          </w:p>
          <w:p w14:paraId="451055CB" w14:textId="77777777" w:rsidR="00F214DB" w:rsidRDefault="002C416C">
            <w:pPr>
              <w:pStyle w:val="Body"/>
              <w:spacing w:after="0" w:line="240" w:lineRule="auto"/>
            </w:pPr>
            <w:r>
              <w:t>•</w:t>
            </w:r>
            <w:r>
              <w:tab/>
              <w:t>Surgical education</w:t>
            </w:r>
          </w:p>
          <w:p w14:paraId="451055CC" w14:textId="77777777" w:rsidR="00F214DB" w:rsidRDefault="002C416C">
            <w:pPr>
              <w:pStyle w:val="Body"/>
              <w:spacing w:after="0" w:line="240" w:lineRule="auto"/>
            </w:pPr>
            <w:r>
              <w:t>•</w:t>
            </w:r>
            <w:r>
              <w:tab/>
              <w:t>Student education</w:t>
            </w:r>
          </w:p>
          <w:p w14:paraId="451055CD" w14:textId="77777777" w:rsidR="00F214DB" w:rsidRDefault="002C416C">
            <w:pPr>
              <w:pStyle w:val="Body"/>
              <w:spacing w:after="0" w:line="240" w:lineRule="auto"/>
            </w:pPr>
            <w:r>
              <w:t>•</w:t>
            </w:r>
            <w:r>
              <w:tab/>
              <w:t>Assessment</w:t>
            </w:r>
          </w:p>
          <w:p w14:paraId="451055CE" w14:textId="77777777" w:rsidR="00F214DB" w:rsidRDefault="002C416C">
            <w:pPr>
              <w:pStyle w:val="Body"/>
              <w:spacing w:after="0" w:line="240" w:lineRule="auto"/>
            </w:pPr>
            <w:r>
              <w:t>•</w:t>
            </w:r>
            <w:r>
              <w:tab/>
              <w:t>Curriculum development</w:t>
            </w:r>
          </w:p>
          <w:p w14:paraId="451055CF" w14:textId="77777777" w:rsidR="00F214DB" w:rsidRDefault="002C416C">
            <w:pPr>
              <w:pStyle w:val="Body"/>
              <w:spacing w:after="0" w:line="240" w:lineRule="auto"/>
            </w:pPr>
            <w:r>
              <w:t>•</w:t>
            </w:r>
            <w:r>
              <w:tab/>
              <w:t>Simulation</w:t>
            </w:r>
          </w:p>
          <w:p w14:paraId="451055D0" w14:textId="77777777" w:rsidR="00F214DB" w:rsidRDefault="002C416C">
            <w:pPr>
              <w:pStyle w:val="Body"/>
              <w:spacing w:after="0" w:line="240" w:lineRule="auto"/>
            </w:pPr>
            <w:r>
              <w:t>•</w:t>
            </w:r>
            <w:r>
              <w:tab/>
              <w:t xml:space="preserve">Surgical </w:t>
            </w:r>
            <w:proofErr w:type="spellStart"/>
            <w:proofErr w:type="gramStart"/>
            <w:r>
              <w:t>Non Technical</w:t>
            </w:r>
            <w:proofErr w:type="spellEnd"/>
            <w:proofErr w:type="gramEnd"/>
            <w:r>
              <w:t xml:space="preserve"> Skills</w:t>
            </w:r>
          </w:p>
          <w:p w14:paraId="451055D1" w14:textId="77777777" w:rsidR="00F214DB" w:rsidRDefault="002C416C">
            <w:pPr>
              <w:pStyle w:val="Body"/>
              <w:spacing w:after="0" w:line="240" w:lineRule="auto"/>
            </w:pPr>
            <w:r>
              <w:t xml:space="preserve">            </w:t>
            </w:r>
          </w:p>
        </w:tc>
      </w:tr>
      <w:tr w:rsidR="00F214DB" w14:paraId="451055D4"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D3" w14:textId="77777777" w:rsidR="00F214DB" w:rsidRDefault="00F214DB"/>
        </w:tc>
      </w:tr>
    </w:tbl>
    <w:p w14:paraId="451055D5" w14:textId="77777777" w:rsidR="00F214DB" w:rsidRDefault="00F214DB">
      <w:pPr>
        <w:pStyle w:val="Body"/>
        <w:widowControl w:val="0"/>
        <w:spacing w:line="240" w:lineRule="auto"/>
      </w:pPr>
    </w:p>
    <w:p w14:paraId="451055D6" w14:textId="77777777" w:rsidR="00F214DB" w:rsidRDefault="002C416C">
      <w:pPr>
        <w:pStyle w:val="Body"/>
      </w:pPr>
      <w:r>
        <w:t xml:space="preserve">Abstracts should be sent to the Royal College of Surgeons of Edinburgh via email to: </w:t>
      </w:r>
      <w:hyperlink r:id="rId10" w:history="1">
        <w:r>
          <w:rPr>
            <w:rStyle w:val="Hyperlink0"/>
          </w:rPr>
          <w:t>p.rafferty@rcsed.ac.uk</w:t>
        </w:r>
      </w:hyperlink>
      <w:r>
        <w:t xml:space="preserve"> </w:t>
      </w:r>
    </w:p>
    <w:p w14:paraId="451055D7" w14:textId="56493F3D" w:rsidR="00F214DB" w:rsidRDefault="002C416C">
      <w:pPr>
        <w:pStyle w:val="Body"/>
      </w:pPr>
      <w:r>
        <w:t xml:space="preserve">The closing date for receipt of abstracts is </w:t>
      </w:r>
      <w:r w:rsidR="00EB32F4">
        <w:rPr>
          <w:b/>
          <w:bCs/>
          <w:u w:val="single"/>
          <w:lang w:val="pt-PT"/>
        </w:rPr>
        <w:t>23</w:t>
      </w:r>
      <w:r>
        <w:rPr>
          <w:b/>
          <w:bCs/>
          <w:u w:val="single"/>
          <w:lang w:val="pt-PT"/>
        </w:rPr>
        <w:t>:</w:t>
      </w:r>
      <w:r w:rsidR="00EB32F4">
        <w:rPr>
          <w:b/>
          <w:bCs/>
          <w:u w:val="single"/>
          <w:lang w:val="pt-PT"/>
        </w:rPr>
        <w:t>59</w:t>
      </w:r>
      <w:r>
        <w:rPr>
          <w:b/>
          <w:bCs/>
          <w:u w:val="single"/>
          <w:lang w:val="pt-PT"/>
        </w:rPr>
        <w:t xml:space="preserve"> on </w:t>
      </w:r>
      <w:r w:rsidR="007D6BA3">
        <w:rPr>
          <w:b/>
          <w:bCs/>
          <w:u w:val="single"/>
        </w:rPr>
        <w:t>8</w:t>
      </w:r>
      <w:r w:rsidR="006A13B7" w:rsidRPr="006A13B7">
        <w:rPr>
          <w:b/>
          <w:bCs/>
          <w:u w:val="single"/>
          <w:vertAlign w:val="superscript"/>
        </w:rPr>
        <w:t>th</w:t>
      </w:r>
      <w:r w:rsidR="006A13B7">
        <w:rPr>
          <w:b/>
          <w:bCs/>
          <w:u w:val="single"/>
        </w:rPr>
        <w:t xml:space="preserve"> February</w:t>
      </w:r>
      <w:r>
        <w:rPr>
          <w:b/>
          <w:bCs/>
          <w:u w:val="single"/>
        </w:rPr>
        <w:t xml:space="preserve"> 2026</w:t>
      </w:r>
      <w:r>
        <w:t xml:space="preserve">. Submissions after this date will not be accepted. </w:t>
      </w:r>
    </w:p>
    <w:p w14:paraId="451055D8" w14:textId="77777777" w:rsidR="00F214DB" w:rsidRDefault="002C416C">
      <w:pPr>
        <w:pStyle w:val="Body"/>
        <w:rPr>
          <w:b/>
          <w:bCs/>
        </w:rPr>
      </w:pPr>
      <w:r>
        <w:rPr>
          <w:b/>
          <w:bCs/>
          <w:lang w:val="de-DE"/>
        </w:rPr>
        <w:t>SUBMISSION GUIDELINES:</w:t>
      </w:r>
    </w:p>
    <w:p w14:paraId="451055D9" w14:textId="77777777" w:rsidR="00F214DB" w:rsidRDefault="002C416C">
      <w:pPr>
        <w:pStyle w:val="Body"/>
      </w:pPr>
      <w:r>
        <w:t>The following are guidelines set by the Royal College of Surgeons of Edinburgh.  Deviation from the guidelines may result not only in delays but in non-acceptance of the submission.</w:t>
      </w:r>
    </w:p>
    <w:p w14:paraId="451055DA" w14:textId="77777777" w:rsidR="00F214DB" w:rsidRDefault="00F214DB">
      <w:pPr>
        <w:pStyle w:val="Body"/>
      </w:pPr>
    </w:p>
    <w:p w14:paraId="451055DB" w14:textId="4608A9E7" w:rsidR="00F214DB" w:rsidRDefault="002C416C">
      <w:pPr>
        <w:pStyle w:val="Body"/>
        <w:rPr>
          <w:b/>
          <w:bCs/>
        </w:rPr>
      </w:pPr>
      <w:r>
        <w:rPr>
          <w:b/>
          <w:bCs/>
        </w:rPr>
        <w:t>We invite you to submit abstracts in the following format, type directly into the fields and return this completed as a word document:</w:t>
      </w:r>
    </w:p>
    <w:p w14:paraId="451055DC" w14:textId="77777777" w:rsidR="00F214DB" w:rsidRDefault="00F214DB">
      <w:pPr>
        <w:pStyle w:val="Body"/>
        <w:widowControl w:val="0"/>
        <w:spacing w:line="240" w:lineRule="auto"/>
        <w:rPr>
          <w:b/>
          <w:bCs/>
        </w:rPr>
      </w:pPr>
    </w:p>
    <w:p w14:paraId="0064677D" w14:textId="77777777" w:rsidR="002C416C" w:rsidRDefault="002C416C">
      <w:pPr>
        <w:pStyle w:val="Body"/>
        <w:widowControl w:val="0"/>
        <w:spacing w:line="240" w:lineRule="auto"/>
        <w:rPr>
          <w:b/>
          <w:bCs/>
        </w:rPr>
      </w:pPr>
    </w:p>
    <w:p w14:paraId="669A18F9" w14:textId="77777777" w:rsidR="002C416C" w:rsidRDefault="002C416C">
      <w:pPr>
        <w:pStyle w:val="Body"/>
        <w:widowControl w:val="0"/>
        <w:spacing w:line="240" w:lineRule="auto"/>
        <w:rPr>
          <w:b/>
          <w:bCs/>
        </w:rPr>
      </w:pPr>
    </w:p>
    <w:p w14:paraId="2E303682" w14:textId="77777777" w:rsidR="002C416C" w:rsidRDefault="002C416C">
      <w:pPr>
        <w:pStyle w:val="Body"/>
        <w:widowControl w:val="0"/>
        <w:spacing w:line="240" w:lineRule="auto"/>
        <w:rPr>
          <w:b/>
          <w:bCs/>
        </w:rPr>
      </w:pPr>
    </w:p>
    <w:p w14:paraId="672A9019" w14:textId="77777777" w:rsidR="002C416C" w:rsidRDefault="002C416C">
      <w:pPr>
        <w:pStyle w:val="Body"/>
        <w:widowControl w:val="0"/>
        <w:spacing w:line="240" w:lineRule="auto"/>
        <w:rPr>
          <w:b/>
          <w:bC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493"/>
        <w:gridCol w:w="6523"/>
      </w:tblGrid>
      <w:tr w:rsidR="00F214DB" w14:paraId="451055E0" w14:textId="77777777">
        <w:trPr>
          <w:trHeight w:val="712"/>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1055DD" w14:textId="77777777" w:rsidR="00F214DB" w:rsidRDefault="002C416C">
            <w:pPr>
              <w:pStyle w:val="Body"/>
              <w:spacing w:before="120" w:after="120"/>
              <w:jc w:val="both"/>
              <w:rPr>
                <w:b/>
                <w:bCs/>
                <w:sz w:val="24"/>
                <w:szCs w:val="24"/>
              </w:rPr>
            </w:pPr>
            <w:r>
              <w:rPr>
                <w:b/>
                <w:bCs/>
                <w:sz w:val="24"/>
                <w:szCs w:val="24"/>
              </w:rPr>
              <w:lastRenderedPageBreak/>
              <w:t>Title:</w:t>
            </w:r>
          </w:p>
          <w:p w14:paraId="451055DE" w14:textId="77777777" w:rsidR="00F214DB" w:rsidRDefault="002C416C">
            <w:pPr>
              <w:pStyle w:val="Body"/>
              <w:spacing w:before="120" w:after="120" w:line="240" w:lineRule="auto"/>
              <w:jc w:val="both"/>
            </w:pPr>
            <w:r>
              <w:rPr>
                <w:rFonts w:ascii="Calibri" w:hAnsi="Calibri"/>
                <w:sz w:val="24"/>
                <w:szCs w:val="24"/>
              </w:rPr>
              <w:t>With no</w:t>
            </w:r>
            <w:r>
              <w:rPr>
                <w:rFonts w:ascii="Calibri" w:hAnsi="Calibri"/>
                <w:spacing w:val="-3"/>
                <w:sz w:val="24"/>
                <w:szCs w:val="24"/>
              </w:rPr>
              <w:t xml:space="preserve"> </w:t>
            </w:r>
            <w:r>
              <w:rPr>
                <w:rFonts w:ascii="Calibri" w:hAnsi="Calibri"/>
                <w:spacing w:val="-2"/>
                <w:sz w:val="24"/>
                <w:szCs w:val="24"/>
              </w:rPr>
              <w:t>acronyms</w:t>
            </w:r>
          </w:p>
        </w:tc>
        <w:tc>
          <w:tcPr>
            <w:tcW w:w="65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1055DF" w14:textId="77777777" w:rsidR="00F214DB" w:rsidRDefault="00F214DB"/>
        </w:tc>
      </w:tr>
      <w:tr w:rsidR="00F214DB" w14:paraId="451055E3" w14:textId="77777777">
        <w:trPr>
          <w:trHeight w:val="290"/>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1055E1" w14:textId="77777777" w:rsidR="00F214DB" w:rsidRDefault="002C416C">
            <w:pPr>
              <w:pStyle w:val="Body"/>
              <w:spacing w:before="120" w:after="120" w:line="240" w:lineRule="auto"/>
              <w:jc w:val="both"/>
            </w:pPr>
            <w:r>
              <w:rPr>
                <w:b/>
                <w:bCs/>
                <w:sz w:val="24"/>
                <w:szCs w:val="24"/>
              </w:rPr>
              <w:t>Presenting Author:</w:t>
            </w:r>
          </w:p>
        </w:tc>
        <w:tc>
          <w:tcPr>
            <w:tcW w:w="6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E2" w14:textId="77777777" w:rsidR="00F214DB" w:rsidRDefault="00F214DB"/>
        </w:tc>
      </w:tr>
      <w:tr w:rsidR="00F214DB" w14:paraId="451055E6" w14:textId="77777777">
        <w:trPr>
          <w:trHeight w:val="290"/>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1055E4" w14:textId="77777777" w:rsidR="00F214DB" w:rsidRDefault="002C416C">
            <w:pPr>
              <w:pStyle w:val="Body"/>
              <w:spacing w:before="120" w:after="120" w:line="240" w:lineRule="auto"/>
              <w:jc w:val="both"/>
            </w:pPr>
            <w:r>
              <w:rPr>
                <w:b/>
                <w:bCs/>
                <w:sz w:val="24"/>
                <w:szCs w:val="24"/>
              </w:rPr>
              <w:t>Further Authors:</w:t>
            </w:r>
          </w:p>
        </w:tc>
        <w:tc>
          <w:tcPr>
            <w:tcW w:w="6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E5" w14:textId="77777777" w:rsidR="00F214DB" w:rsidRDefault="00F214DB"/>
        </w:tc>
      </w:tr>
      <w:tr w:rsidR="00F214DB" w14:paraId="451055E8" w14:textId="77777777">
        <w:trPr>
          <w:trHeight w:val="1250"/>
        </w:trPr>
        <w:tc>
          <w:tcPr>
            <w:tcW w:w="90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E7" w14:textId="77777777" w:rsidR="00F214DB" w:rsidRDefault="002C416C">
            <w:pPr>
              <w:pStyle w:val="Body"/>
              <w:spacing w:before="120" w:after="120" w:line="240" w:lineRule="auto"/>
            </w:pPr>
            <w:r>
              <w:rPr>
                <w:b/>
                <w:bCs/>
                <w:sz w:val="24"/>
                <w:szCs w:val="24"/>
              </w:rPr>
              <w:t xml:space="preserve">Background:  </w:t>
            </w:r>
            <w:r>
              <w:rPr>
                <w:b/>
                <w:bCs/>
                <w:sz w:val="24"/>
                <w:szCs w:val="24"/>
              </w:rPr>
              <w:br/>
            </w:r>
            <w:r>
              <w:rPr>
                <w:rFonts w:ascii="Calibri" w:hAnsi="Calibri"/>
                <w:sz w:val="24"/>
                <w:szCs w:val="24"/>
              </w:rPr>
              <w:t>Introduces</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topic</w:t>
            </w:r>
            <w:r>
              <w:rPr>
                <w:rFonts w:ascii="Calibri" w:hAnsi="Calibri"/>
                <w:spacing w:val="-3"/>
                <w:sz w:val="24"/>
                <w:szCs w:val="24"/>
              </w:rPr>
              <w:t xml:space="preserve"> </w:t>
            </w:r>
            <w:r>
              <w:rPr>
                <w:rFonts w:ascii="Calibri" w:hAnsi="Calibri"/>
                <w:sz w:val="24"/>
                <w:szCs w:val="24"/>
              </w:rPr>
              <w:t>and</w:t>
            </w:r>
            <w:r>
              <w:rPr>
                <w:rFonts w:ascii="Calibri" w:hAnsi="Calibri"/>
                <w:spacing w:val="-3"/>
                <w:sz w:val="24"/>
                <w:szCs w:val="24"/>
              </w:rPr>
              <w:t xml:space="preserve"> </w:t>
            </w:r>
            <w:r>
              <w:rPr>
                <w:rFonts w:ascii="Calibri" w:hAnsi="Calibri"/>
                <w:sz w:val="24"/>
                <w:szCs w:val="24"/>
              </w:rPr>
              <w:t>problem(s)</w:t>
            </w:r>
            <w:r>
              <w:rPr>
                <w:rFonts w:ascii="Calibri" w:hAnsi="Calibri"/>
                <w:spacing w:val="-3"/>
                <w:sz w:val="24"/>
                <w:szCs w:val="24"/>
              </w:rPr>
              <w:t xml:space="preserve"> </w:t>
            </w:r>
            <w:r>
              <w:rPr>
                <w:rFonts w:ascii="Calibri" w:hAnsi="Calibri"/>
                <w:sz w:val="24"/>
                <w:szCs w:val="24"/>
              </w:rPr>
              <w:t>being</w:t>
            </w:r>
            <w:r>
              <w:rPr>
                <w:rFonts w:ascii="Calibri" w:hAnsi="Calibri"/>
                <w:spacing w:val="-3"/>
                <w:sz w:val="24"/>
                <w:szCs w:val="24"/>
              </w:rPr>
              <w:t xml:space="preserve"> </w:t>
            </w:r>
            <w:r>
              <w:rPr>
                <w:rFonts w:ascii="Calibri" w:hAnsi="Calibri"/>
                <w:sz w:val="24"/>
                <w:szCs w:val="24"/>
              </w:rPr>
              <w:t>addressed</w:t>
            </w:r>
            <w:r>
              <w:rPr>
                <w:rFonts w:ascii="Calibri" w:hAnsi="Calibri"/>
                <w:spacing w:val="-3"/>
                <w:sz w:val="24"/>
                <w:szCs w:val="24"/>
              </w:rPr>
              <w:t xml:space="preserve"> </w:t>
            </w:r>
            <w:r>
              <w:rPr>
                <w:rFonts w:ascii="Calibri" w:hAnsi="Calibri"/>
                <w:sz w:val="24"/>
                <w:szCs w:val="24"/>
              </w:rPr>
              <w:t>with</w:t>
            </w:r>
            <w:r>
              <w:rPr>
                <w:rFonts w:ascii="Calibri" w:hAnsi="Calibri"/>
                <w:spacing w:val="-2"/>
                <w:sz w:val="24"/>
                <w:szCs w:val="24"/>
              </w:rPr>
              <w:t xml:space="preserve"> </w:t>
            </w:r>
            <w:r>
              <w:rPr>
                <w:rFonts w:ascii="Calibri" w:hAnsi="Calibri"/>
                <w:sz w:val="24"/>
                <w:szCs w:val="24"/>
              </w:rPr>
              <w:t>full</w:t>
            </w:r>
            <w:r>
              <w:rPr>
                <w:rFonts w:ascii="Calibri" w:hAnsi="Calibri"/>
                <w:spacing w:val="-3"/>
                <w:sz w:val="24"/>
                <w:szCs w:val="24"/>
              </w:rPr>
              <w:t xml:space="preserve"> </w:t>
            </w:r>
            <w:r>
              <w:rPr>
                <w:rFonts w:ascii="Calibri" w:hAnsi="Calibri"/>
                <w:sz w:val="24"/>
                <w:szCs w:val="24"/>
              </w:rPr>
              <w:t>rationale</w:t>
            </w:r>
            <w:r>
              <w:rPr>
                <w:rFonts w:ascii="Calibri" w:hAnsi="Calibri"/>
                <w:spacing w:val="-2"/>
                <w:sz w:val="24"/>
                <w:szCs w:val="24"/>
              </w:rPr>
              <w:t xml:space="preserve"> </w:t>
            </w:r>
            <w:r>
              <w:rPr>
                <w:rFonts w:ascii="Calibri" w:hAnsi="Calibri"/>
                <w:sz w:val="24"/>
                <w:szCs w:val="24"/>
              </w:rPr>
              <w:t>and</w:t>
            </w:r>
            <w:r>
              <w:rPr>
                <w:rFonts w:ascii="Calibri" w:hAnsi="Calibri"/>
                <w:spacing w:val="-1"/>
                <w:sz w:val="24"/>
                <w:szCs w:val="24"/>
              </w:rPr>
              <w:t xml:space="preserve"> </w:t>
            </w:r>
            <w:r>
              <w:rPr>
                <w:rFonts w:ascii="Calibri" w:hAnsi="Calibri"/>
                <w:spacing w:val="-2"/>
                <w:sz w:val="24"/>
                <w:szCs w:val="24"/>
              </w:rPr>
              <w:t>aims/objectives</w:t>
            </w:r>
          </w:p>
        </w:tc>
      </w:tr>
      <w:tr w:rsidR="00F214DB" w14:paraId="451055EB" w14:textId="77777777">
        <w:trPr>
          <w:trHeight w:val="1370"/>
        </w:trPr>
        <w:tc>
          <w:tcPr>
            <w:tcW w:w="90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E9" w14:textId="77777777" w:rsidR="00F214DB" w:rsidRDefault="002C416C">
            <w:pPr>
              <w:pStyle w:val="Body"/>
              <w:spacing w:before="120" w:after="120" w:line="240" w:lineRule="auto"/>
              <w:rPr>
                <w:b/>
                <w:bCs/>
                <w:sz w:val="24"/>
                <w:szCs w:val="24"/>
              </w:rPr>
            </w:pPr>
            <w:r>
              <w:rPr>
                <w:b/>
                <w:bCs/>
                <w:sz w:val="24"/>
                <w:szCs w:val="24"/>
              </w:rPr>
              <w:t xml:space="preserve">Methods:  </w:t>
            </w:r>
          </w:p>
          <w:p w14:paraId="451055EA" w14:textId="77777777" w:rsidR="00F214DB" w:rsidRDefault="002C416C">
            <w:pPr>
              <w:pStyle w:val="Body"/>
              <w:spacing w:before="120" w:after="120" w:line="240" w:lineRule="auto"/>
            </w:pPr>
            <w:r>
              <w:rPr>
                <w:rFonts w:ascii="Calibri" w:hAnsi="Calibri"/>
                <w:sz w:val="24"/>
                <w:szCs w:val="24"/>
              </w:rPr>
              <w:t>Participants,</w:t>
            </w:r>
            <w:r>
              <w:rPr>
                <w:rFonts w:ascii="Calibri" w:hAnsi="Calibri"/>
                <w:spacing w:val="-5"/>
                <w:sz w:val="24"/>
                <w:szCs w:val="24"/>
              </w:rPr>
              <w:t xml:space="preserve"> </w:t>
            </w:r>
            <w:r>
              <w:rPr>
                <w:rFonts w:ascii="Calibri" w:hAnsi="Calibri"/>
                <w:sz w:val="24"/>
                <w:szCs w:val="24"/>
              </w:rPr>
              <w:t>detailed</w:t>
            </w:r>
            <w:r>
              <w:rPr>
                <w:rFonts w:ascii="Calibri" w:hAnsi="Calibri"/>
                <w:spacing w:val="-2"/>
                <w:sz w:val="24"/>
                <w:szCs w:val="24"/>
              </w:rPr>
              <w:t xml:space="preserve"> </w:t>
            </w:r>
            <w:r>
              <w:rPr>
                <w:rFonts w:ascii="Calibri" w:hAnsi="Calibri"/>
                <w:sz w:val="24"/>
                <w:szCs w:val="24"/>
              </w:rPr>
              <w:t>study</w:t>
            </w:r>
            <w:r>
              <w:rPr>
                <w:rFonts w:ascii="Calibri" w:hAnsi="Calibri"/>
                <w:spacing w:val="-5"/>
                <w:sz w:val="24"/>
                <w:szCs w:val="24"/>
              </w:rPr>
              <w:t xml:space="preserve"> </w:t>
            </w:r>
            <w:r>
              <w:rPr>
                <w:rFonts w:ascii="Calibri" w:hAnsi="Calibri"/>
                <w:sz w:val="24"/>
                <w:szCs w:val="24"/>
              </w:rPr>
              <w:t>design</w:t>
            </w:r>
            <w:r>
              <w:rPr>
                <w:rFonts w:ascii="Calibri" w:hAnsi="Calibri"/>
                <w:spacing w:val="-4"/>
                <w:sz w:val="24"/>
                <w:szCs w:val="24"/>
              </w:rPr>
              <w:t xml:space="preserve"> </w:t>
            </w:r>
            <w:r>
              <w:rPr>
                <w:rFonts w:ascii="Calibri" w:hAnsi="Calibri"/>
                <w:sz w:val="24"/>
                <w:szCs w:val="24"/>
              </w:rPr>
              <w:t>with a</w:t>
            </w:r>
            <w:r>
              <w:rPr>
                <w:rFonts w:ascii="Calibri" w:hAnsi="Calibri"/>
                <w:spacing w:val="-2"/>
                <w:sz w:val="24"/>
                <w:szCs w:val="24"/>
              </w:rPr>
              <w:t xml:space="preserve"> </w:t>
            </w:r>
            <w:r>
              <w:rPr>
                <w:rFonts w:ascii="Calibri" w:hAnsi="Calibri"/>
                <w:sz w:val="24"/>
                <w:szCs w:val="24"/>
              </w:rPr>
              <w:t>timeline</w:t>
            </w:r>
            <w:r>
              <w:rPr>
                <w:rFonts w:ascii="Calibri" w:hAnsi="Calibri"/>
                <w:spacing w:val="-2"/>
                <w:sz w:val="24"/>
                <w:szCs w:val="24"/>
              </w:rPr>
              <w:t xml:space="preserve"> </w:t>
            </w:r>
            <w:r>
              <w:rPr>
                <w:rFonts w:ascii="Calibri" w:hAnsi="Calibri"/>
                <w:sz w:val="24"/>
                <w:szCs w:val="24"/>
              </w:rPr>
              <w:t>of</w:t>
            </w:r>
            <w:r>
              <w:rPr>
                <w:rFonts w:ascii="Calibri" w:hAnsi="Calibri"/>
                <w:spacing w:val="-4"/>
                <w:sz w:val="24"/>
                <w:szCs w:val="24"/>
              </w:rPr>
              <w:t xml:space="preserve"> </w:t>
            </w:r>
            <w:r>
              <w:rPr>
                <w:rFonts w:ascii="Calibri" w:hAnsi="Calibri"/>
                <w:sz w:val="24"/>
                <w:szCs w:val="24"/>
              </w:rPr>
              <w:t>the</w:t>
            </w:r>
            <w:r>
              <w:rPr>
                <w:rFonts w:ascii="Calibri" w:hAnsi="Calibri"/>
                <w:spacing w:val="-5"/>
                <w:sz w:val="24"/>
                <w:szCs w:val="24"/>
              </w:rPr>
              <w:t xml:space="preserve"> </w:t>
            </w:r>
            <w:r>
              <w:rPr>
                <w:rFonts w:ascii="Calibri" w:hAnsi="Calibri"/>
                <w:sz w:val="24"/>
                <w:szCs w:val="24"/>
              </w:rPr>
              <w:t>project</w:t>
            </w:r>
            <w:r>
              <w:rPr>
                <w:rFonts w:ascii="Calibri" w:hAnsi="Calibri"/>
                <w:spacing w:val="-4"/>
                <w:sz w:val="24"/>
                <w:szCs w:val="24"/>
              </w:rPr>
              <w:t xml:space="preserve"> </w:t>
            </w:r>
            <w:r>
              <w:rPr>
                <w:rFonts w:ascii="Calibri" w:hAnsi="Calibri"/>
                <w:sz w:val="24"/>
                <w:szCs w:val="24"/>
              </w:rPr>
              <w:t>including</w:t>
            </w:r>
            <w:r>
              <w:rPr>
                <w:rFonts w:ascii="Calibri" w:hAnsi="Calibri"/>
                <w:spacing w:val="-3"/>
                <w:sz w:val="24"/>
                <w:szCs w:val="24"/>
              </w:rPr>
              <w:t xml:space="preserve"> </w:t>
            </w:r>
            <w:r>
              <w:rPr>
                <w:rFonts w:ascii="Calibri" w:hAnsi="Calibri"/>
                <w:sz w:val="24"/>
                <w:szCs w:val="24"/>
              </w:rPr>
              <w:t>statistical</w:t>
            </w:r>
            <w:r>
              <w:rPr>
                <w:rFonts w:ascii="Calibri" w:hAnsi="Calibri"/>
                <w:spacing w:val="-3"/>
                <w:sz w:val="24"/>
                <w:szCs w:val="24"/>
              </w:rPr>
              <w:t xml:space="preserve"> </w:t>
            </w:r>
            <w:r>
              <w:rPr>
                <w:rFonts w:ascii="Calibri" w:hAnsi="Calibri"/>
                <w:sz w:val="24"/>
                <w:szCs w:val="24"/>
              </w:rPr>
              <w:t>analysis</w:t>
            </w:r>
            <w:r>
              <w:rPr>
                <w:rFonts w:ascii="Calibri" w:hAnsi="Calibri"/>
                <w:spacing w:val="-3"/>
                <w:sz w:val="24"/>
                <w:szCs w:val="24"/>
              </w:rPr>
              <w:t xml:space="preserve"> </w:t>
            </w:r>
            <w:r>
              <w:rPr>
                <w:rFonts w:ascii="Calibri" w:hAnsi="Calibri"/>
                <w:sz w:val="24"/>
                <w:szCs w:val="24"/>
              </w:rPr>
              <w:t xml:space="preserve">if applicable. If you </w:t>
            </w:r>
            <w:proofErr w:type="gramStart"/>
            <w:r>
              <w:rPr>
                <w:rFonts w:ascii="Calibri" w:hAnsi="Calibri"/>
                <w:sz w:val="24"/>
                <w:szCs w:val="24"/>
              </w:rPr>
              <w:t>obtained</w:t>
            </w:r>
            <w:proofErr w:type="gramEnd"/>
            <w:r>
              <w:rPr>
                <w:rFonts w:ascii="Calibri" w:hAnsi="Calibri"/>
                <w:sz w:val="24"/>
                <w:szCs w:val="24"/>
              </w:rPr>
              <w:t xml:space="preserve"> ethical approval, please state so in this section.</w:t>
            </w:r>
          </w:p>
        </w:tc>
      </w:tr>
      <w:tr w:rsidR="00F214DB" w14:paraId="451055EE" w14:textId="77777777">
        <w:trPr>
          <w:trHeight w:val="2770"/>
        </w:trPr>
        <w:tc>
          <w:tcPr>
            <w:tcW w:w="90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EC" w14:textId="77777777" w:rsidR="00F214DB" w:rsidRDefault="002C416C">
            <w:pPr>
              <w:pStyle w:val="Body"/>
              <w:spacing w:before="120" w:after="120" w:line="240" w:lineRule="auto"/>
              <w:rPr>
                <w:b/>
                <w:bCs/>
                <w:sz w:val="24"/>
                <w:szCs w:val="24"/>
              </w:rPr>
            </w:pPr>
            <w:r>
              <w:rPr>
                <w:b/>
                <w:bCs/>
                <w:sz w:val="24"/>
                <w:szCs w:val="24"/>
              </w:rPr>
              <w:t xml:space="preserve">Results:  </w:t>
            </w:r>
          </w:p>
          <w:p w14:paraId="451055ED" w14:textId="77777777" w:rsidR="00F214DB" w:rsidRDefault="002C416C">
            <w:pPr>
              <w:pStyle w:val="Body"/>
              <w:spacing w:before="120" w:after="120" w:line="240" w:lineRule="auto"/>
            </w:pPr>
            <w:r>
              <w:rPr>
                <w:rFonts w:ascii="Calibri" w:hAnsi="Calibri"/>
                <w:sz w:val="24"/>
                <w:szCs w:val="24"/>
              </w:rPr>
              <w:t>Provide detailed results to address the primary and secondary outcomes of your project/qualitative results/survey results applicable to your project study design. Clearly express your results. Quantitative data</w:t>
            </w:r>
            <w:r>
              <w:rPr>
                <w:rFonts w:ascii="Calibri" w:hAnsi="Calibri"/>
                <w:spacing w:val="-4"/>
                <w:sz w:val="24"/>
                <w:szCs w:val="24"/>
              </w:rPr>
              <w:t xml:space="preserve"> </w:t>
            </w:r>
            <w:r>
              <w:rPr>
                <w:rFonts w:ascii="Calibri" w:hAnsi="Calibri"/>
                <w:sz w:val="24"/>
                <w:szCs w:val="24"/>
              </w:rPr>
              <w:t>should</w:t>
            </w:r>
            <w:r>
              <w:rPr>
                <w:rFonts w:ascii="Calibri" w:hAnsi="Calibri"/>
                <w:spacing w:val="-3"/>
                <w:sz w:val="24"/>
                <w:szCs w:val="24"/>
              </w:rPr>
              <w:t xml:space="preserve"> </w:t>
            </w:r>
            <w:r>
              <w:rPr>
                <w:rFonts w:ascii="Calibri" w:hAnsi="Calibri"/>
                <w:sz w:val="24"/>
                <w:szCs w:val="24"/>
              </w:rPr>
              <w:t>always</w:t>
            </w:r>
            <w:r>
              <w:rPr>
                <w:rFonts w:ascii="Calibri" w:hAnsi="Calibri"/>
                <w:spacing w:val="-5"/>
                <w:sz w:val="24"/>
                <w:szCs w:val="24"/>
              </w:rPr>
              <w:t xml:space="preserve"> </w:t>
            </w:r>
            <w:r>
              <w:rPr>
                <w:rFonts w:ascii="Calibri" w:hAnsi="Calibri"/>
                <w:sz w:val="24"/>
                <w:szCs w:val="24"/>
              </w:rPr>
              <w:t>be</w:t>
            </w:r>
            <w:r>
              <w:rPr>
                <w:rFonts w:ascii="Calibri" w:hAnsi="Calibri"/>
                <w:spacing w:val="-1"/>
                <w:sz w:val="24"/>
                <w:szCs w:val="24"/>
              </w:rPr>
              <w:t xml:space="preserve"> </w:t>
            </w:r>
            <w:r>
              <w:rPr>
                <w:rFonts w:ascii="Calibri" w:hAnsi="Calibri"/>
                <w:sz w:val="24"/>
                <w:szCs w:val="24"/>
              </w:rPr>
              <w:t>included</w:t>
            </w:r>
            <w:r>
              <w:rPr>
                <w:rFonts w:ascii="Calibri" w:hAnsi="Calibri"/>
                <w:spacing w:val="-2"/>
                <w:sz w:val="24"/>
                <w:szCs w:val="24"/>
              </w:rPr>
              <w:t xml:space="preserve"> </w:t>
            </w:r>
            <w:r>
              <w:rPr>
                <w:rFonts w:ascii="Calibri" w:hAnsi="Calibri"/>
                <w:sz w:val="24"/>
                <w:szCs w:val="24"/>
              </w:rPr>
              <w:t>with</w:t>
            </w:r>
            <w:r>
              <w:rPr>
                <w:rFonts w:ascii="Calibri" w:hAnsi="Calibri"/>
                <w:spacing w:val="-3"/>
                <w:sz w:val="24"/>
                <w:szCs w:val="24"/>
              </w:rPr>
              <w:t xml:space="preserve"> </w:t>
            </w:r>
            <w:r>
              <w:rPr>
                <w:rFonts w:ascii="Calibri" w:hAnsi="Calibri"/>
                <w:sz w:val="24"/>
                <w:szCs w:val="24"/>
              </w:rPr>
              <w:t>the</w:t>
            </w:r>
            <w:r>
              <w:rPr>
                <w:rFonts w:ascii="Calibri" w:hAnsi="Calibri"/>
                <w:spacing w:val="-1"/>
                <w:sz w:val="24"/>
                <w:szCs w:val="24"/>
              </w:rPr>
              <w:t xml:space="preserve"> </w:t>
            </w:r>
            <w:r>
              <w:rPr>
                <w:rFonts w:ascii="Calibri" w:hAnsi="Calibri"/>
                <w:sz w:val="24"/>
                <w:szCs w:val="24"/>
              </w:rPr>
              <w:t>associated</w:t>
            </w:r>
            <w:r>
              <w:rPr>
                <w:rFonts w:ascii="Calibri" w:hAnsi="Calibri"/>
                <w:spacing w:val="-2"/>
                <w:sz w:val="24"/>
                <w:szCs w:val="24"/>
              </w:rPr>
              <w:t xml:space="preserve"> </w:t>
            </w:r>
            <w:r>
              <w:rPr>
                <w:rFonts w:ascii="Calibri" w:hAnsi="Calibri"/>
                <w:sz w:val="24"/>
                <w:szCs w:val="24"/>
              </w:rPr>
              <w:t>unit</w:t>
            </w:r>
            <w:r>
              <w:rPr>
                <w:rFonts w:ascii="Calibri" w:hAnsi="Calibri"/>
                <w:spacing w:val="-1"/>
                <w:sz w:val="24"/>
                <w:szCs w:val="24"/>
              </w:rPr>
              <w:t xml:space="preserve"> </w:t>
            </w:r>
            <w:r>
              <w:rPr>
                <w:rFonts w:ascii="Calibri" w:hAnsi="Calibri"/>
                <w:sz w:val="24"/>
                <w:szCs w:val="24"/>
              </w:rPr>
              <w:t>of</w:t>
            </w:r>
            <w:r>
              <w:rPr>
                <w:rFonts w:ascii="Calibri" w:hAnsi="Calibri"/>
                <w:spacing w:val="-1"/>
                <w:sz w:val="24"/>
                <w:szCs w:val="24"/>
              </w:rPr>
              <w:t xml:space="preserve"> </w:t>
            </w:r>
            <w:r>
              <w:rPr>
                <w:rFonts w:ascii="Calibri" w:hAnsi="Calibri"/>
                <w:sz w:val="24"/>
                <w:szCs w:val="24"/>
              </w:rPr>
              <w:t>measurement</w:t>
            </w:r>
            <w:r>
              <w:rPr>
                <w:rFonts w:ascii="Calibri" w:hAnsi="Calibri"/>
                <w:spacing w:val="-3"/>
                <w:sz w:val="24"/>
                <w:szCs w:val="24"/>
              </w:rPr>
              <w:t xml:space="preserve"> </w:t>
            </w:r>
            <w:r>
              <w:rPr>
                <w:rFonts w:ascii="Calibri" w:hAnsi="Calibri"/>
                <w:sz w:val="24"/>
                <w:szCs w:val="24"/>
              </w:rPr>
              <w:t>(e.g.</w:t>
            </w:r>
            <w:r>
              <w:rPr>
                <w:rFonts w:ascii="Calibri" w:hAnsi="Calibri"/>
                <w:spacing w:val="-3"/>
                <w:sz w:val="24"/>
                <w:szCs w:val="24"/>
              </w:rPr>
              <w:t xml:space="preserve"> </w:t>
            </w:r>
            <w:r>
              <w:rPr>
                <w:rFonts w:ascii="Calibri" w:hAnsi="Calibri"/>
                <w:sz w:val="24"/>
                <w:szCs w:val="24"/>
              </w:rPr>
              <w:t>ng/ml,</w:t>
            </w:r>
            <w:r>
              <w:rPr>
                <w:rFonts w:ascii="Calibri" w:hAnsi="Calibri"/>
                <w:spacing w:val="-4"/>
                <w:sz w:val="24"/>
                <w:szCs w:val="24"/>
              </w:rPr>
              <w:t xml:space="preserve"> </w:t>
            </w:r>
            <w:r>
              <w:rPr>
                <w:rFonts w:ascii="Calibri" w:hAnsi="Calibri"/>
                <w:sz w:val="24"/>
                <w:szCs w:val="24"/>
              </w:rPr>
              <w:t>%</w:t>
            </w:r>
            <w:r>
              <w:rPr>
                <w:rFonts w:ascii="Calibri" w:hAnsi="Calibri"/>
                <w:spacing w:val="-1"/>
                <w:sz w:val="24"/>
                <w:szCs w:val="24"/>
              </w:rPr>
              <w:t xml:space="preserve"> </w:t>
            </w:r>
            <w:r>
              <w:rPr>
                <w:rFonts w:ascii="Calibri" w:hAnsi="Calibri"/>
                <w:sz w:val="24"/>
                <w:szCs w:val="24"/>
              </w:rPr>
              <w:t>of</w:t>
            </w:r>
            <w:r>
              <w:rPr>
                <w:rFonts w:ascii="Calibri" w:hAnsi="Calibri"/>
                <w:spacing w:val="-1"/>
                <w:sz w:val="24"/>
                <w:szCs w:val="24"/>
              </w:rPr>
              <w:t xml:space="preserve"> </w:t>
            </w:r>
            <w:r>
              <w:rPr>
                <w:rFonts w:ascii="Calibri" w:hAnsi="Calibri"/>
                <w:sz w:val="24"/>
                <w:szCs w:val="24"/>
              </w:rPr>
              <w:t>control)</w:t>
            </w:r>
            <w:r>
              <w:rPr>
                <w:rFonts w:ascii="Calibri" w:hAnsi="Calibri"/>
                <w:spacing w:val="-2"/>
                <w:sz w:val="24"/>
                <w:szCs w:val="24"/>
              </w:rPr>
              <w:t xml:space="preserve"> </w:t>
            </w:r>
            <w:r>
              <w:rPr>
                <w:rFonts w:ascii="Calibri" w:hAnsi="Calibri"/>
                <w:sz w:val="24"/>
                <w:szCs w:val="24"/>
              </w:rPr>
              <w:t>where possible. The use of the word ‘significant’ should only be used in association with data that has been assessed for significance, with p&lt;0.05, using an appropriate statistical test. The nature of the test can be outlined in the presentation. Please do not include any figures or tables, and do not write in bullet points.</w:t>
            </w:r>
          </w:p>
        </w:tc>
      </w:tr>
      <w:tr w:rsidR="00F214DB" w14:paraId="451055F2" w14:textId="77777777">
        <w:trPr>
          <w:trHeight w:val="1490"/>
        </w:trPr>
        <w:tc>
          <w:tcPr>
            <w:tcW w:w="90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055EF" w14:textId="77777777" w:rsidR="00F214DB" w:rsidRDefault="002C416C">
            <w:pPr>
              <w:pStyle w:val="Body"/>
              <w:spacing w:before="120" w:after="120" w:line="240" w:lineRule="auto"/>
              <w:rPr>
                <w:b/>
                <w:bCs/>
                <w:sz w:val="24"/>
                <w:szCs w:val="24"/>
              </w:rPr>
            </w:pPr>
            <w:r>
              <w:rPr>
                <w:b/>
                <w:bCs/>
                <w:sz w:val="24"/>
                <w:szCs w:val="24"/>
              </w:rPr>
              <w:t xml:space="preserve">Conclusions: </w:t>
            </w:r>
          </w:p>
          <w:p w14:paraId="451055F0" w14:textId="77777777" w:rsidR="00F214DB" w:rsidRDefault="002C416C">
            <w:pPr>
              <w:pStyle w:val="Body"/>
              <w:spacing w:before="120" w:after="120" w:line="240" w:lineRule="auto"/>
              <w:rPr>
                <w:sz w:val="24"/>
                <w:szCs w:val="24"/>
              </w:rPr>
            </w:pPr>
            <w:r>
              <w:rPr>
                <w:sz w:val="24"/>
                <w:szCs w:val="24"/>
              </w:rPr>
              <w:t>Include brief conclusion supported by your data.</w:t>
            </w:r>
          </w:p>
          <w:p w14:paraId="451055F1" w14:textId="77777777" w:rsidR="00F214DB" w:rsidRDefault="00F214DB">
            <w:pPr>
              <w:pStyle w:val="Body"/>
              <w:spacing w:before="120" w:after="120" w:line="240" w:lineRule="auto"/>
            </w:pPr>
          </w:p>
        </w:tc>
      </w:tr>
    </w:tbl>
    <w:p w14:paraId="451055F3" w14:textId="77777777" w:rsidR="00F214DB" w:rsidRDefault="00F214DB">
      <w:pPr>
        <w:pStyle w:val="Body"/>
        <w:widowControl w:val="0"/>
        <w:spacing w:line="240" w:lineRule="auto"/>
      </w:pPr>
    </w:p>
    <w:p w14:paraId="451055F4" w14:textId="77777777" w:rsidR="00F214DB" w:rsidRDefault="00F214DB">
      <w:pPr>
        <w:pStyle w:val="Body"/>
      </w:pPr>
    </w:p>
    <w:p w14:paraId="451055F5" w14:textId="77777777" w:rsidR="00F214DB" w:rsidRDefault="002C416C">
      <w:pPr>
        <w:pStyle w:val="ListParagraph"/>
        <w:numPr>
          <w:ilvl w:val="0"/>
          <w:numId w:val="2"/>
        </w:numPr>
      </w:pPr>
      <w:r>
        <w:t>Abstracts submitted for presentation should not exceed 300 words.</w:t>
      </w:r>
    </w:p>
    <w:p w14:paraId="451055F6" w14:textId="77777777" w:rsidR="00F214DB" w:rsidRDefault="002C416C">
      <w:pPr>
        <w:pStyle w:val="ListParagraph"/>
        <w:numPr>
          <w:ilvl w:val="0"/>
          <w:numId w:val="2"/>
        </w:numPr>
      </w:pPr>
      <w:r>
        <w:t>The text for all abstract submissions should be in 11pt Arial, left aligned. Authors are asked to refrain from any other formatting e.g. indentation.</w:t>
      </w:r>
    </w:p>
    <w:p w14:paraId="451055F7" w14:textId="77777777" w:rsidR="00F214DB" w:rsidRDefault="002C416C">
      <w:pPr>
        <w:pStyle w:val="ListParagraph"/>
        <w:numPr>
          <w:ilvl w:val="0"/>
          <w:numId w:val="2"/>
        </w:numPr>
      </w:pPr>
      <w:r>
        <w:t>All abbreviations used must be described fully in the text once.</w:t>
      </w:r>
    </w:p>
    <w:p w14:paraId="451055F8" w14:textId="77777777" w:rsidR="00F214DB" w:rsidRDefault="002C416C">
      <w:pPr>
        <w:pStyle w:val="ListParagraph"/>
        <w:numPr>
          <w:ilvl w:val="0"/>
          <w:numId w:val="2"/>
        </w:numPr>
      </w:pPr>
      <w:r>
        <w:lastRenderedPageBreak/>
        <w:t>All correspondence will be by email. Please inform us if this changes at any point during the submission process.</w:t>
      </w:r>
    </w:p>
    <w:p w14:paraId="451055F9" w14:textId="77777777" w:rsidR="00F214DB" w:rsidRDefault="00F214DB">
      <w:pPr>
        <w:pStyle w:val="Body"/>
      </w:pPr>
    </w:p>
    <w:p w14:paraId="451055FA" w14:textId="77777777" w:rsidR="00F214DB" w:rsidRDefault="002C416C">
      <w:pPr>
        <w:pStyle w:val="Body"/>
        <w:rPr>
          <w:b/>
          <w:bCs/>
        </w:rPr>
      </w:pPr>
      <w:r>
        <w:rPr>
          <w:b/>
          <w:bCs/>
        </w:rPr>
        <w:t>FORMAT:</w:t>
      </w:r>
    </w:p>
    <w:p w14:paraId="451055FB" w14:textId="77777777" w:rsidR="00F214DB" w:rsidRDefault="002C416C">
      <w:pPr>
        <w:pStyle w:val="Body"/>
        <w:ind w:left="720" w:hanging="720"/>
      </w:pPr>
      <w:r>
        <w:t>A podium presentation of your work (7-minute presentation plus 3 minutes for questions)</w:t>
      </w:r>
    </w:p>
    <w:p w14:paraId="451055FC" w14:textId="77777777" w:rsidR="00F214DB" w:rsidRDefault="002C416C">
      <w:pPr>
        <w:pStyle w:val="Body"/>
        <w:rPr>
          <w:b/>
          <w:bCs/>
        </w:rPr>
      </w:pPr>
      <w:r>
        <w:rPr>
          <w:b/>
          <w:bCs/>
          <w:lang w:val="de-DE"/>
        </w:rPr>
        <w:t>PRIZE:</w:t>
      </w:r>
    </w:p>
    <w:p w14:paraId="451055FD" w14:textId="77777777" w:rsidR="00F214DB" w:rsidRDefault="002C416C">
      <w:pPr>
        <w:pStyle w:val="Body"/>
      </w:pPr>
      <w:r>
        <w:t>A prize will be awarded to the presenter of the highest scoring presentation</w:t>
      </w:r>
    </w:p>
    <w:p w14:paraId="451055FE" w14:textId="77777777" w:rsidR="00F214DB" w:rsidRDefault="00F214DB">
      <w:pPr>
        <w:pStyle w:val="Body"/>
      </w:pPr>
    </w:p>
    <w:p w14:paraId="451055FF" w14:textId="77777777" w:rsidR="00F214DB" w:rsidRDefault="002C416C">
      <w:pPr>
        <w:pStyle w:val="Body"/>
        <w:rPr>
          <w:b/>
          <w:bCs/>
        </w:rPr>
      </w:pPr>
      <w:r>
        <w:rPr>
          <w:b/>
          <w:bCs/>
          <w:lang w:val="de-DE"/>
        </w:rPr>
        <w:t>CERTIFICATES:</w:t>
      </w:r>
    </w:p>
    <w:p w14:paraId="45105600" w14:textId="77777777" w:rsidR="00F214DB" w:rsidRDefault="002C416C">
      <w:pPr>
        <w:pStyle w:val="Body"/>
      </w:pPr>
      <w:r>
        <w:t>Certificates of presentation (acknowledging your oral presentation) will be awarded post conference. If you nominate a colleague to present your oral on your behalf, they will receive the certificate. Co-authors can receive a letter confirming their contribution upon request.</w:t>
      </w:r>
    </w:p>
    <w:p w14:paraId="45105601" w14:textId="77777777" w:rsidR="00F214DB" w:rsidRDefault="00F214DB">
      <w:pPr>
        <w:pStyle w:val="Body"/>
      </w:pPr>
    </w:p>
    <w:p w14:paraId="45105602" w14:textId="77777777" w:rsidR="00F214DB" w:rsidRDefault="002C416C">
      <w:pPr>
        <w:pStyle w:val="Body"/>
      </w:pPr>
      <w:r>
        <w:t xml:space="preserve">By submitting this application, you understand that RCSEd will process your personal data in accordance with the terms of the General Data Protection Regulation (GDPR). </w:t>
      </w:r>
    </w:p>
    <w:p w14:paraId="45105603" w14:textId="77777777" w:rsidR="00F214DB" w:rsidRDefault="00F214DB">
      <w:pPr>
        <w:pStyle w:val="Body"/>
      </w:pPr>
    </w:p>
    <w:p w14:paraId="45105604" w14:textId="77777777" w:rsidR="00F214DB" w:rsidRDefault="002C416C">
      <w:pPr>
        <w:pStyle w:val="Body"/>
      </w:pPr>
      <w:r>
        <w:t xml:space="preserve">We will not share your data with any third party unless there is a statutory requirement for us to do so or unless we require to do so to deliver our services. Such sharing will only be undertaken where the appropriate Data Processing Agreements are in place and for tightly controlled purposes. The College will retain your data for the periods of time described in our privacy statement. Further details may be found on our website at </w:t>
      </w:r>
      <w:hyperlink r:id="rId11" w:history="1">
        <w:r>
          <w:rPr>
            <w:rStyle w:val="Hyperlink0"/>
          </w:rPr>
          <w:t>https://www.rcsed.ac.uk/privacy</w:t>
        </w:r>
      </w:hyperlink>
    </w:p>
    <w:p w14:paraId="45105605" w14:textId="77777777" w:rsidR="00F214DB" w:rsidRDefault="00F214DB">
      <w:pPr>
        <w:pStyle w:val="Body"/>
      </w:pPr>
    </w:p>
    <w:p w14:paraId="45105606" w14:textId="77777777" w:rsidR="00F214DB" w:rsidRDefault="00F214DB">
      <w:pPr>
        <w:pStyle w:val="Body"/>
      </w:pPr>
    </w:p>
    <w:p w14:paraId="45105607" w14:textId="77777777" w:rsidR="00F214DB" w:rsidRDefault="002C416C">
      <w:pPr>
        <w:pStyle w:val="Body"/>
      </w:pPr>
      <w:r>
        <w:t>.</w:t>
      </w:r>
    </w:p>
    <w:sectPr w:rsidR="00F214D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1C37" w14:textId="77777777" w:rsidR="00EF2DB5" w:rsidRDefault="00EF2DB5">
      <w:r>
        <w:separator/>
      </w:r>
    </w:p>
  </w:endnote>
  <w:endnote w:type="continuationSeparator" w:id="0">
    <w:p w14:paraId="7DD6800E" w14:textId="77777777" w:rsidR="00EF2DB5" w:rsidRDefault="00EF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6D99" w14:textId="77777777" w:rsidR="007D6BA3" w:rsidRDefault="007D6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5609" w14:textId="77777777" w:rsidR="00F214DB" w:rsidRDefault="00F214D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A69" w14:textId="77777777" w:rsidR="007D6BA3" w:rsidRDefault="007D6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8F5E" w14:textId="77777777" w:rsidR="00EF2DB5" w:rsidRDefault="00EF2DB5">
      <w:r>
        <w:separator/>
      </w:r>
    </w:p>
  </w:footnote>
  <w:footnote w:type="continuationSeparator" w:id="0">
    <w:p w14:paraId="0A718E07" w14:textId="77777777" w:rsidR="00EF2DB5" w:rsidRDefault="00EF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9C2F" w14:textId="77777777" w:rsidR="007D6BA3" w:rsidRDefault="007D6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A3F2" w14:textId="5D6A39D1" w:rsidR="00895ED3" w:rsidRPr="00895ED3" w:rsidRDefault="00895ED3" w:rsidP="00895ED3">
    <w:pPr>
      <w:pStyle w:val="Header"/>
      <w:tabs>
        <w:tab w:val="right" w:pos="9000"/>
      </w:tabs>
      <w:jc w:val="right"/>
      <w:rPr>
        <w:lang w:val="en-GB"/>
      </w:rPr>
    </w:pPr>
    <w:r w:rsidRPr="00895ED3">
      <w:rPr>
        <w:lang w:val="en-GB"/>
      </w:rPr>
      <w:drawing>
        <wp:inline distT="0" distB="0" distL="0" distR="0" wp14:anchorId="668F346A" wp14:editId="638A8ED1">
          <wp:extent cx="2286000" cy="979714"/>
          <wp:effectExtent l="0" t="0" r="0" b="0"/>
          <wp:docPr id="1619875217"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75217"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205" cy="984087"/>
                  </a:xfrm>
                  <a:prstGeom prst="rect">
                    <a:avLst/>
                  </a:prstGeom>
                  <a:noFill/>
                  <a:ln>
                    <a:noFill/>
                  </a:ln>
                </pic:spPr>
              </pic:pic>
            </a:graphicData>
          </a:graphic>
        </wp:inline>
      </w:drawing>
    </w:r>
  </w:p>
  <w:p w14:paraId="45105608" w14:textId="11BD35B2" w:rsidR="00F214DB" w:rsidRDefault="00F214DB">
    <w:pPr>
      <w:pStyle w:val="Header"/>
      <w:tabs>
        <w:tab w:val="clear" w:pos="9026"/>
        <w:tab w:val="right" w:pos="90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A1A0" w14:textId="77777777" w:rsidR="007D6BA3" w:rsidRDefault="007D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5D94"/>
    <w:multiLevelType w:val="hybridMultilevel"/>
    <w:tmpl w:val="D7964208"/>
    <w:numStyleLink w:val="ImportedStyle1"/>
  </w:abstractNum>
  <w:abstractNum w:abstractNumId="1" w15:restartNumberingAfterBreak="0">
    <w:nsid w:val="1EBC3DB1"/>
    <w:multiLevelType w:val="hybridMultilevel"/>
    <w:tmpl w:val="D7964208"/>
    <w:styleLink w:val="ImportedStyle1"/>
    <w:lvl w:ilvl="0" w:tplc="7C24DD8C">
      <w:start w:val="1"/>
      <w:numFmt w:val="bullet"/>
      <w:lvlText w:val="•"/>
      <w:lvlJc w:val="left"/>
      <w:pPr>
        <w:ind w:left="144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F546868">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7FE54A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CED8FE">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4E0110E">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D5623E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CCD8F4">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DB84964">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DD647E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74319978">
    <w:abstractNumId w:val="1"/>
  </w:num>
  <w:num w:numId="2" w16cid:durableId="204921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DB"/>
    <w:rsid w:val="001D61B7"/>
    <w:rsid w:val="001D6D06"/>
    <w:rsid w:val="002C416C"/>
    <w:rsid w:val="003D5609"/>
    <w:rsid w:val="005304C3"/>
    <w:rsid w:val="006A13B7"/>
    <w:rsid w:val="007D6BA3"/>
    <w:rsid w:val="00895ED3"/>
    <w:rsid w:val="00B82D15"/>
    <w:rsid w:val="00BA2F40"/>
    <w:rsid w:val="00CC605F"/>
    <w:rsid w:val="00EB32F4"/>
    <w:rsid w:val="00EF2DB5"/>
    <w:rsid w:val="00F21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55C1"/>
  <w15:docId w15:val="{58A4301E-9730-43AA-97FF-8B2F1AE1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ptos" w:eastAsia="Aptos" w:hAnsi="Aptos" w:cs="Aptos"/>
      <w:color w:val="000000"/>
      <w:kern w:val="2"/>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467886"/>
      <w:u w:val="single" w:color="467886"/>
    </w:rPr>
  </w:style>
  <w:style w:type="paragraph" w:styleId="ListParagraph">
    <w:name w:val="List Paragraph"/>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7D6BA3"/>
    <w:pPr>
      <w:tabs>
        <w:tab w:val="center" w:pos="4513"/>
        <w:tab w:val="right" w:pos="9026"/>
      </w:tabs>
    </w:pPr>
  </w:style>
  <w:style w:type="character" w:customStyle="1" w:styleId="FooterChar">
    <w:name w:val="Footer Char"/>
    <w:basedOn w:val="DefaultParagraphFont"/>
    <w:link w:val="Footer"/>
    <w:uiPriority w:val="99"/>
    <w:rsid w:val="007D6B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sed.ac.uk/priva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afferty@rcsed.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80228f-b3fb-4a42-89ab-8deb11d0e094">
      <Terms xmlns="http://schemas.microsoft.com/office/infopath/2007/PartnerControls"/>
    </lcf76f155ced4ddcb4097134ff3c332f>
    <TaxCatchAll xmlns="7fa9cdba-d717-4f91-bad6-a88d402c84a1" xsi:nil="true"/>
    <_Flow_SignoffStatus xmlns="b680228f-b3fb-4a42-89ab-8deb11d0e09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25E54B6FDAA43BA66990056BB5183" ma:contentTypeVersion="25" ma:contentTypeDescription="Create a new document." ma:contentTypeScope="" ma:versionID="f2ecfcd6f1dbe4b2428adeabd1c74930">
  <xsd:schema xmlns:xsd="http://www.w3.org/2001/XMLSchema" xmlns:xs="http://www.w3.org/2001/XMLSchema" xmlns:p="http://schemas.microsoft.com/office/2006/metadata/properties" xmlns:ns1="http://schemas.microsoft.com/sharepoint/v3" xmlns:ns2="b680228f-b3fb-4a42-89ab-8deb11d0e094" xmlns:ns3="7fa9cdba-d717-4f91-bad6-a88d402c84a1" targetNamespace="http://schemas.microsoft.com/office/2006/metadata/properties" ma:root="true" ma:fieldsID="ef2f5e231c6ca0ef30f0ebadcf7d7cb3" ns1:_="" ns2:_="" ns3:_="">
    <xsd:import namespace="http://schemas.microsoft.com/sharepoint/v3"/>
    <xsd:import namespace="b680228f-b3fb-4a42-89ab-8deb11d0e094"/>
    <xsd:import namespace="7fa9cdba-d717-4f91-bad6-a88d402c84a1"/>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0228f-b3fb-4a42-89ab-8deb11d0e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9cdba-d717-4f91-bad6-a88d402c8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950c27-1982-4e36-873c-e493d695424e}" ma:internalName="TaxCatchAll" ma:showField="CatchAllData" ma:web="7fa9cdba-d717-4f91-bad6-a88d402c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CD64F-7463-4869-98A3-6699DD76E005}">
  <ds:schemaRefs>
    <ds:schemaRef ds:uri="http://schemas.microsoft.com/sharepoint/v3/contenttype/forms"/>
  </ds:schemaRefs>
</ds:datastoreItem>
</file>

<file path=customXml/itemProps2.xml><?xml version="1.0" encoding="utf-8"?>
<ds:datastoreItem xmlns:ds="http://schemas.openxmlformats.org/officeDocument/2006/customXml" ds:itemID="{BEC95EA1-5D8D-424F-8455-C16C22BDC8CF}">
  <ds:schemaRefs>
    <ds:schemaRef ds:uri="http://schemas.microsoft.com/office/2006/metadata/properties"/>
    <ds:schemaRef ds:uri="http://schemas.microsoft.com/office/infopath/2007/PartnerControls"/>
    <ds:schemaRef ds:uri="b680228f-b3fb-4a42-89ab-8deb11d0e094"/>
    <ds:schemaRef ds:uri="7fa9cdba-d717-4f91-bad6-a88d402c84a1"/>
    <ds:schemaRef ds:uri="http://schemas.microsoft.com/sharepoint/v3"/>
  </ds:schemaRefs>
</ds:datastoreItem>
</file>

<file path=customXml/itemProps3.xml><?xml version="1.0" encoding="utf-8"?>
<ds:datastoreItem xmlns:ds="http://schemas.openxmlformats.org/officeDocument/2006/customXml" ds:itemID="{C6B5BB59-208C-4A21-8F17-306C7AED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0228f-b3fb-4a42-89ab-8deb11d0e094"/>
    <ds:schemaRef ds:uri="7fa9cdba-d717-4f91-bad6-a88d402c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3076</Characters>
  <Application>Microsoft Office Word</Application>
  <DocSecurity>0</DocSecurity>
  <Lines>25</Lines>
  <Paragraphs>7</Paragraphs>
  <ScaleCrop>false</ScaleCrop>
  <Company>RCSEd</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Rafferty</dc:creator>
  <cp:lastModifiedBy>Paul Rafferty</cp:lastModifiedBy>
  <cp:revision>6</cp:revision>
  <dcterms:created xsi:type="dcterms:W3CDTF">2025-12-12T10:35:00Z</dcterms:created>
  <dcterms:modified xsi:type="dcterms:W3CDTF">2026-01-06T15:38:00Z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0x01010005225E54B6FDAA43BA66990056BB5183</vt:lpwstr>
  </property>
</Properties>
</file>